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69" w:rsidRPr="009F3F94" w:rsidRDefault="00936469" w:rsidP="00936469">
      <w:pPr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r w:rsidRPr="007971B9">
        <w:rPr>
          <w:rFonts w:ascii="Times New Roman" w:hAnsi="Times New Roman"/>
          <w:sz w:val="20"/>
          <w:szCs w:val="24"/>
        </w:rPr>
        <w:t>Приложение</w:t>
      </w:r>
      <w:r>
        <w:rPr>
          <w:rFonts w:ascii="Times New Roman" w:hAnsi="Times New Roman"/>
          <w:sz w:val="20"/>
          <w:szCs w:val="24"/>
        </w:rPr>
        <w:t xml:space="preserve"> № </w:t>
      </w:r>
      <w:r w:rsidR="00E21E0D">
        <w:rPr>
          <w:rFonts w:ascii="Times New Roman" w:hAnsi="Times New Roman"/>
          <w:sz w:val="20"/>
          <w:szCs w:val="24"/>
        </w:rPr>
        <w:t>3</w:t>
      </w:r>
      <w:r>
        <w:rPr>
          <w:rFonts w:ascii="Times New Roman" w:hAnsi="Times New Roman"/>
          <w:sz w:val="20"/>
          <w:szCs w:val="24"/>
        </w:rPr>
        <w:t xml:space="preserve"> </w:t>
      </w:r>
      <w:r w:rsidRPr="007971B9">
        <w:rPr>
          <w:rFonts w:ascii="Times New Roman" w:hAnsi="Times New Roman"/>
          <w:sz w:val="20"/>
          <w:szCs w:val="24"/>
        </w:rPr>
        <w:t xml:space="preserve">к Методическим рекомендациям </w:t>
      </w:r>
      <w:r w:rsidRPr="00460760">
        <w:rPr>
          <w:rFonts w:ascii="Times New Roman" w:hAnsi="Times New Roman"/>
          <w:sz w:val="20"/>
          <w:szCs w:val="20"/>
        </w:rPr>
        <w:t>«Предоставление социальных услуг семьям, детям и молодежи по профилактике ВИЧ-инфекции, организации социальной работы с семьями, детьми и молодежью, которых коснулись проблемы ВИЧ-инфекции»</w:t>
      </w:r>
      <w:r w:rsidRPr="009F3F94">
        <w:rPr>
          <w:rFonts w:ascii="Times New Roman" w:hAnsi="Times New Roman"/>
          <w:b/>
          <w:sz w:val="28"/>
          <w:szCs w:val="28"/>
        </w:rPr>
        <w:t xml:space="preserve"> </w:t>
      </w:r>
    </w:p>
    <w:p w:rsidR="00936469" w:rsidRDefault="00936469" w:rsidP="00936469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</w:t>
      </w:r>
      <w:r w:rsidR="00EF5C67">
        <w:rPr>
          <w:rFonts w:ascii="Times New Roman" w:hAnsi="Times New Roman"/>
          <w:sz w:val="20"/>
          <w:szCs w:val="24"/>
        </w:rPr>
        <w:t>от_01.12.2021_ № _989/01-07/03_</w:t>
      </w:r>
    </w:p>
    <w:p w:rsidR="00936469" w:rsidRPr="007971B9" w:rsidRDefault="00936469" w:rsidP="00936469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D3177" w:rsidRPr="00936469" w:rsidRDefault="00936469" w:rsidP="0093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69">
        <w:rPr>
          <w:rFonts w:ascii="Times New Roman" w:hAnsi="Times New Roman" w:cs="Times New Roman"/>
          <w:b/>
          <w:sz w:val="28"/>
          <w:szCs w:val="28"/>
        </w:rPr>
        <w:t>Общая информация о  мерах социальной поддержки ВИЧ-инфицированным гражданам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4A46">
        <w:rPr>
          <w:rFonts w:ascii="Times New Roman" w:hAnsi="Times New Roman"/>
          <w:sz w:val="28"/>
          <w:szCs w:val="28"/>
        </w:rPr>
        <w:t xml:space="preserve"> соответствии с положениями статьи 19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(ВИЧ-инфекции)» (далее – Федеральный закон № 38-ФЗ) несовершеннолетние с установленным диагнозом ВИЧ-инфекции приравниваются к детям-инвалидам. ВИЧ-инфицированным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осуществляющим уход за ВИЧ-инфицированными несовершеннолетними, выплачивается пособие по уходу за ребенком-инвалидом в порядке, установленном законодательством Российской Федерации.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К заявлению о назначении пенсии необходимо приложить следующие документы: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>свидетельство о рождении или паспорт ребенка;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>документ, подтверждающий гражданство и регистрацию по месту жительства или пребывания ребенка (справку из паспортного стола);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 xml:space="preserve">заключение </w:t>
      </w:r>
      <w:proofErr w:type="spellStart"/>
      <w:proofErr w:type="gramStart"/>
      <w:r w:rsidRPr="00544A46">
        <w:rPr>
          <w:rFonts w:ascii="Times New Roman" w:hAnsi="Times New Roman"/>
          <w:sz w:val="28"/>
          <w:szCs w:val="28"/>
        </w:rPr>
        <w:t>СПИД-Центра</w:t>
      </w:r>
      <w:proofErr w:type="spellEnd"/>
      <w:proofErr w:type="gramEnd"/>
      <w:r w:rsidRPr="00544A46">
        <w:rPr>
          <w:rFonts w:ascii="Times New Roman" w:hAnsi="Times New Roman"/>
          <w:sz w:val="28"/>
          <w:szCs w:val="28"/>
        </w:rPr>
        <w:t xml:space="preserve"> (форма в-23) или документ об установлении инвалидности (выписка из акта освидетельствования гражданина, признанного инвалидом, выдаваемая федеральным учреждением медико-социальной экспертизы);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>документ, удостоверяющий личность и полномочия законного представителя ребенка (родителя, усыновителя, опекуна, попечителя);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>страховое свидетельство государственного пенсионного страхования ребенка;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•</w:t>
      </w:r>
      <w:r w:rsidRPr="00544A46">
        <w:rPr>
          <w:rFonts w:ascii="Times New Roman" w:hAnsi="Times New Roman"/>
          <w:sz w:val="28"/>
          <w:szCs w:val="28"/>
        </w:rPr>
        <w:tab/>
        <w:t>сберегательную книжку на имя ребенка или номер счета в банке с реквизитами банка.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>Пенсия назначается с момента установления ребенку категории «инвалид», то есть с момента выдачи заключения о диагнозе.</w:t>
      </w:r>
      <w:r>
        <w:rPr>
          <w:rFonts w:ascii="Times New Roman" w:hAnsi="Times New Roman"/>
          <w:sz w:val="28"/>
          <w:szCs w:val="28"/>
        </w:rPr>
        <w:t xml:space="preserve"> При этом срок оформления и на</w:t>
      </w:r>
      <w:r w:rsidRPr="00544A46">
        <w:rPr>
          <w:rFonts w:ascii="Times New Roman" w:hAnsi="Times New Roman"/>
          <w:sz w:val="28"/>
          <w:szCs w:val="28"/>
        </w:rPr>
        <w:t>значения пенсии с момента подачи всех необходимых документов в Пенсионный фонд составляет 1 месяц.</w:t>
      </w:r>
    </w:p>
    <w:p w:rsidR="00936469" w:rsidRPr="00544A4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 xml:space="preserve">Кроме того, для </w:t>
      </w:r>
      <w:r>
        <w:rPr>
          <w:rFonts w:ascii="Times New Roman" w:hAnsi="Times New Roman"/>
          <w:sz w:val="28"/>
          <w:szCs w:val="28"/>
        </w:rPr>
        <w:t>ВИЧ</w:t>
      </w:r>
      <w:r w:rsidRPr="00544A46">
        <w:rPr>
          <w:rFonts w:ascii="Times New Roman" w:hAnsi="Times New Roman"/>
          <w:sz w:val="28"/>
          <w:szCs w:val="28"/>
        </w:rPr>
        <w:t>-инфицированных нес</w:t>
      </w:r>
      <w:r>
        <w:rPr>
          <w:rFonts w:ascii="Times New Roman" w:hAnsi="Times New Roman"/>
          <w:sz w:val="28"/>
          <w:szCs w:val="28"/>
        </w:rPr>
        <w:t>овершеннолетних могут быть пред</w:t>
      </w:r>
      <w:r w:rsidRPr="00544A46">
        <w:rPr>
          <w:rFonts w:ascii="Times New Roman" w:hAnsi="Times New Roman"/>
          <w:sz w:val="28"/>
          <w:szCs w:val="28"/>
        </w:rPr>
        <w:t xml:space="preserve">усмотрены меры социальной поддержки из средств бюджета субъектов Российской Федерации. </w:t>
      </w:r>
    </w:p>
    <w:p w:rsidR="00936469" w:rsidRPr="00A82036" w:rsidRDefault="00936469" w:rsidP="009364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4A4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ВИЧ</w:t>
      </w:r>
      <w:r w:rsidRPr="00544A46">
        <w:rPr>
          <w:rFonts w:ascii="Times New Roman" w:hAnsi="Times New Roman"/>
          <w:sz w:val="28"/>
          <w:szCs w:val="28"/>
        </w:rPr>
        <w:t>-инфицированных детей распростран</w:t>
      </w:r>
      <w:r>
        <w:rPr>
          <w:rFonts w:ascii="Times New Roman" w:hAnsi="Times New Roman"/>
          <w:sz w:val="28"/>
          <w:szCs w:val="28"/>
        </w:rPr>
        <w:t>яются общие льготы, установлен</w:t>
      </w:r>
      <w:r w:rsidRPr="00544A46">
        <w:rPr>
          <w:rFonts w:ascii="Times New Roman" w:hAnsi="Times New Roman"/>
          <w:sz w:val="28"/>
          <w:szCs w:val="28"/>
        </w:rPr>
        <w:t>ные для де</w:t>
      </w:r>
      <w:r w:rsidRPr="00A82036">
        <w:rPr>
          <w:rFonts w:ascii="Times New Roman" w:hAnsi="Times New Roman"/>
          <w:sz w:val="28"/>
          <w:szCs w:val="28"/>
        </w:rPr>
        <w:t xml:space="preserve">тей-инвалидов Федеральным законодательством. Основным документом, регулирующим социальную защиту инвалидов, </w:t>
      </w:r>
      <w:r w:rsidRPr="00A82036">
        <w:rPr>
          <w:rFonts w:ascii="Times New Roman" w:hAnsi="Times New Roman"/>
          <w:sz w:val="28"/>
          <w:szCs w:val="28"/>
        </w:rPr>
        <w:lastRenderedPageBreak/>
        <w:t>является Федеральный закон от 24.11.1995 № 181-ФЗ «О социальной защите инвалидов в Российской Федерации» (далее – Федеральный закон № 181-ФЗ).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Согласно ст. 18 Федерального закона № 3</w:t>
      </w:r>
      <w:r>
        <w:rPr>
          <w:rFonts w:ascii="Times New Roman" w:hAnsi="Times New Roman"/>
          <w:sz w:val="28"/>
          <w:szCs w:val="28"/>
        </w:rPr>
        <w:t>8-ФЗ родители, дети которых яв</w:t>
      </w:r>
      <w:r w:rsidRPr="00A82036">
        <w:rPr>
          <w:rFonts w:ascii="Times New Roman" w:hAnsi="Times New Roman"/>
          <w:sz w:val="28"/>
          <w:szCs w:val="28"/>
        </w:rPr>
        <w:t xml:space="preserve">ляются </w:t>
      </w:r>
      <w:r w:rsidR="009872CF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-инфицированными, а также иные законные представители </w:t>
      </w:r>
      <w:r w:rsidR="009872CF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 инфицированных несовершеннолетних имеют право </w:t>
      </w:r>
      <w:proofErr w:type="gramStart"/>
      <w:r w:rsidRPr="00A82036">
        <w:rPr>
          <w:rFonts w:ascii="Times New Roman" w:hAnsi="Times New Roman"/>
          <w:sz w:val="28"/>
          <w:szCs w:val="28"/>
        </w:rPr>
        <w:t>на</w:t>
      </w:r>
      <w:proofErr w:type="gramEnd"/>
      <w:r w:rsidRPr="00A82036">
        <w:rPr>
          <w:rFonts w:ascii="Times New Roman" w:hAnsi="Times New Roman"/>
          <w:sz w:val="28"/>
          <w:szCs w:val="28"/>
        </w:rPr>
        <w:t>: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>совместное пребывание с ребенком в возрасте до 18 ле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</w:rPr>
        <w:t>в медицинской органи</w:t>
      </w:r>
      <w:r w:rsidRPr="00A82036">
        <w:rPr>
          <w:rFonts w:ascii="Times New Roman" w:hAnsi="Times New Roman"/>
          <w:sz w:val="28"/>
          <w:szCs w:val="28"/>
        </w:rPr>
        <w:t>зации при оказании ему медицинской помощ</w:t>
      </w:r>
      <w:r w:rsidR="009872CF">
        <w:rPr>
          <w:rFonts w:ascii="Times New Roman" w:hAnsi="Times New Roman"/>
          <w:sz w:val="28"/>
          <w:szCs w:val="28"/>
        </w:rPr>
        <w:t>и в стационарных условиях с вы</w:t>
      </w:r>
      <w:r w:rsidRPr="00A82036">
        <w:rPr>
          <w:rFonts w:ascii="Times New Roman" w:hAnsi="Times New Roman"/>
          <w:sz w:val="28"/>
          <w:szCs w:val="28"/>
        </w:rPr>
        <w:t>платой за это время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пособий в соответствии с законодательством Российской Федерации об обязательном социальном страховании;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 xml:space="preserve">сохранение непрерывного трудового стажа за </w:t>
      </w:r>
      <w:r>
        <w:rPr>
          <w:rFonts w:ascii="Times New Roman" w:hAnsi="Times New Roman"/>
          <w:sz w:val="28"/>
          <w:szCs w:val="28"/>
        </w:rPr>
        <w:t>одним из родителей или иным за</w:t>
      </w:r>
      <w:r w:rsidRPr="00A82036">
        <w:rPr>
          <w:rFonts w:ascii="Times New Roman" w:hAnsi="Times New Roman"/>
          <w:sz w:val="28"/>
          <w:szCs w:val="28"/>
        </w:rPr>
        <w:t xml:space="preserve">конным представителем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-инфицированного несовершеннолетнего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036">
        <w:rPr>
          <w:rFonts w:ascii="Times New Roman" w:hAnsi="Times New Roman"/>
          <w:sz w:val="28"/>
          <w:szCs w:val="28"/>
        </w:rPr>
        <w:t xml:space="preserve">до 18 лет в случае увольнения по уходу за ним и при условии поступления на работу до достижения несовершеннолетним указанного возраста; время ухода за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-инфицированным несовершеннолетним включается в общий трудовой стаж. Законами и иными нормативными правовыми актами субъектов Российской Федерации могут устанавливаться и другие меры социальной поддержки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-инфицированных и членов их семей.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Социальное законодательство предусматривает для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-инфицированного ребенка право на дополнительную жилую площадь. </w:t>
      </w:r>
      <w:r>
        <w:rPr>
          <w:rFonts w:ascii="Times New Roman" w:hAnsi="Times New Roman"/>
          <w:sz w:val="28"/>
          <w:szCs w:val="28"/>
        </w:rPr>
        <w:t>Согласно абзацу 1, 6 ст. 17 Фе</w:t>
      </w:r>
      <w:r w:rsidRPr="00A82036">
        <w:rPr>
          <w:rFonts w:ascii="Times New Roman" w:hAnsi="Times New Roman"/>
          <w:sz w:val="28"/>
          <w:szCs w:val="28"/>
        </w:rPr>
        <w:t>дерального закона № 181-ФЗ инвалиды и семьи</w:t>
      </w:r>
      <w:r>
        <w:rPr>
          <w:rFonts w:ascii="Times New Roman" w:hAnsi="Times New Roman"/>
          <w:sz w:val="28"/>
          <w:szCs w:val="28"/>
        </w:rPr>
        <w:t>, имеющие детей-инвалидов, при</w:t>
      </w:r>
      <w:r w:rsidRPr="00A82036">
        <w:rPr>
          <w:rFonts w:ascii="Times New Roman" w:hAnsi="Times New Roman"/>
          <w:sz w:val="28"/>
          <w:szCs w:val="28"/>
        </w:rPr>
        <w:t>знанные нуждающимися в улучшении жилищных условий, принимаются на учет и обеспечиваются жилыми помещениями в п</w:t>
      </w:r>
      <w:r>
        <w:rPr>
          <w:rFonts w:ascii="Times New Roman" w:hAnsi="Times New Roman"/>
          <w:sz w:val="28"/>
          <w:szCs w:val="28"/>
        </w:rPr>
        <w:t>орядке, предусмотренном законо</w:t>
      </w:r>
      <w:r w:rsidRPr="00A82036">
        <w:rPr>
          <w:rFonts w:ascii="Times New Roman" w:hAnsi="Times New Roman"/>
          <w:sz w:val="28"/>
          <w:szCs w:val="28"/>
        </w:rPr>
        <w:t>дательством Российской Федерации и законодательством субъектов Российской Федерации</w:t>
      </w:r>
      <w:proofErr w:type="gramStart"/>
      <w:r w:rsidRPr="00A82036">
        <w:rPr>
          <w:rFonts w:ascii="Times New Roman" w:hAnsi="Times New Roman"/>
          <w:sz w:val="28"/>
          <w:szCs w:val="28"/>
        </w:rPr>
        <w:t>.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2036">
        <w:rPr>
          <w:rFonts w:ascii="Times New Roman" w:hAnsi="Times New Roman"/>
          <w:sz w:val="28"/>
          <w:szCs w:val="28"/>
        </w:rPr>
        <w:t>и</w:t>
      </w:r>
      <w:proofErr w:type="gramEnd"/>
      <w:r w:rsidRPr="00A82036">
        <w:rPr>
          <w:rFonts w:ascii="Times New Roman" w:hAnsi="Times New Roman"/>
          <w:sz w:val="28"/>
          <w:szCs w:val="28"/>
        </w:rPr>
        <w:t>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перечнем, устанавливаемым уполномоченным Правительством Российской Федерации федеральным органом исполнительной власти.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Перечень установлен постановлением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площадь».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-инфекция у детей входит в указанный перечень. иные со</w:t>
      </w:r>
      <w:r>
        <w:rPr>
          <w:rFonts w:ascii="Times New Roman" w:hAnsi="Times New Roman"/>
          <w:sz w:val="28"/>
          <w:szCs w:val="28"/>
        </w:rPr>
        <w:t>циальные гарантии, предусмотрен</w:t>
      </w:r>
      <w:r w:rsidRPr="00A82036">
        <w:rPr>
          <w:rFonts w:ascii="Times New Roman" w:hAnsi="Times New Roman"/>
          <w:sz w:val="28"/>
          <w:szCs w:val="28"/>
        </w:rPr>
        <w:t>ные в отношении детей инвалидов и их семей, установлены ст. 17 Федерального закона № 181-ФЗ</w:t>
      </w:r>
      <w:proofErr w:type="gramStart"/>
      <w:r w:rsidRPr="00A8203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Согласно ст. 6.2. Федерального закона от 17.07.1999 № 178-ФЗ «О государственной социальной помощи» дети-инвалиды имеют право на следующие социальные услуги: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 xml:space="preserve">обеспечение </w:t>
      </w:r>
      <w:proofErr w:type="gramStart"/>
      <w:r w:rsidRPr="00A82036">
        <w:rPr>
          <w:rFonts w:ascii="Times New Roman" w:hAnsi="Times New Roman"/>
          <w:sz w:val="28"/>
          <w:szCs w:val="28"/>
        </w:rPr>
        <w:t>в соответствии со стандарта</w:t>
      </w:r>
      <w:r>
        <w:rPr>
          <w:rFonts w:ascii="Times New Roman" w:hAnsi="Times New Roman"/>
          <w:sz w:val="28"/>
          <w:szCs w:val="28"/>
        </w:rPr>
        <w:t>ми медицинской помощи необходи</w:t>
      </w:r>
      <w:r w:rsidRPr="00A82036">
        <w:rPr>
          <w:rFonts w:ascii="Times New Roman" w:hAnsi="Times New Roman"/>
          <w:sz w:val="28"/>
          <w:szCs w:val="28"/>
        </w:rPr>
        <w:t>мыми лекарственными препаратами для ме</w:t>
      </w:r>
      <w:r>
        <w:rPr>
          <w:rFonts w:ascii="Times New Roman" w:hAnsi="Times New Roman"/>
          <w:sz w:val="28"/>
          <w:szCs w:val="28"/>
        </w:rPr>
        <w:t>дицинского применения по рецеп</w:t>
      </w:r>
      <w:r w:rsidRPr="00A82036">
        <w:rPr>
          <w:rFonts w:ascii="Times New Roman" w:hAnsi="Times New Roman"/>
          <w:sz w:val="28"/>
          <w:szCs w:val="28"/>
        </w:rPr>
        <w:t>там на лекарственные препараты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, медицинскими изделиями по </w:t>
      </w:r>
      <w:r w:rsidRPr="00A82036">
        <w:rPr>
          <w:rFonts w:ascii="Times New Roman" w:hAnsi="Times New Roman"/>
          <w:sz w:val="28"/>
          <w:szCs w:val="28"/>
        </w:rPr>
        <w:lastRenderedPageBreak/>
        <w:t>рецептам на медицинские изделия, а также специализированными продуктами лечебного питания для детей-инвалидов;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 xml:space="preserve">предоставление, при наличии медицинских показаний, путевки на </w:t>
      </w:r>
      <w:proofErr w:type="spellStart"/>
      <w:proofErr w:type="gramStart"/>
      <w:r w:rsidRPr="00A82036">
        <w:rPr>
          <w:rFonts w:ascii="Times New Roman" w:hAnsi="Times New Roman"/>
          <w:sz w:val="28"/>
          <w:szCs w:val="28"/>
        </w:rPr>
        <w:t>санаторно</w:t>
      </w:r>
      <w:proofErr w:type="spellEnd"/>
      <w:r w:rsidRPr="00A82036">
        <w:rPr>
          <w:rFonts w:ascii="Times New Roman" w:hAnsi="Times New Roman"/>
          <w:sz w:val="28"/>
          <w:szCs w:val="28"/>
        </w:rPr>
        <w:t>- курортное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лечение, осуществляемое в целях </w:t>
      </w:r>
      <w:r>
        <w:rPr>
          <w:rFonts w:ascii="Times New Roman" w:hAnsi="Times New Roman"/>
          <w:sz w:val="28"/>
          <w:szCs w:val="28"/>
        </w:rPr>
        <w:t>профилактики основных заболева</w:t>
      </w:r>
      <w:r w:rsidRPr="00A82036">
        <w:rPr>
          <w:rFonts w:ascii="Times New Roman" w:hAnsi="Times New Roman"/>
          <w:sz w:val="28"/>
          <w:szCs w:val="28"/>
        </w:rPr>
        <w:t>ний, в санаторно-курортные организации, оп</w:t>
      </w:r>
      <w:r>
        <w:rPr>
          <w:rFonts w:ascii="Times New Roman" w:hAnsi="Times New Roman"/>
          <w:sz w:val="28"/>
          <w:szCs w:val="28"/>
        </w:rPr>
        <w:t>ределенные в соответствии с за</w:t>
      </w:r>
      <w:r w:rsidRPr="00A82036">
        <w:rPr>
          <w:rFonts w:ascii="Times New Roman" w:hAnsi="Times New Roman"/>
          <w:sz w:val="28"/>
          <w:szCs w:val="28"/>
        </w:rPr>
        <w:t>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036">
        <w:rPr>
          <w:rFonts w:ascii="Times New Roman" w:hAnsi="Times New Roman"/>
          <w:sz w:val="28"/>
          <w:szCs w:val="28"/>
        </w:rPr>
        <w:t>При предоставлении социальных услуг в соответ</w:t>
      </w:r>
      <w:r>
        <w:rPr>
          <w:rFonts w:ascii="Times New Roman" w:hAnsi="Times New Roman"/>
          <w:sz w:val="28"/>
          <w:szCs w:val="28"/>
        </w:rPr>
        <w:t>ствии с настоящей статьей граж</w:t>
      </w:r>
      <w:r w:rsidRPr="00A82036">
        <w:rPr>
          <w:rFonts w:ascii="Times New Roman" w:hAnsi="Times New Roman"/>
          <w:sz w:val="28"/>
          <w:szCs w:val="28"/>
        </w:rPr>
        <w:t>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036">
        <w:rPr>
          <w:rFonts w:ascii="Times New Roman" w:hAnsi="Times New Roman"/>
          <w:sz w:val="28"/>
          <w:szCs w:val="28"/>
        </w:rPr>
        <w:t>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  <w:proofErr w:type="gramEnd"/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Правительство Российской Федерации утверждает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перечень медиц</w:t>
      </w:r>
      <w:r>
        <w:rPr>
          <w:rFonts w:ascii="Times New Roman" w:hAnsi="Times New Roman"/>
          <w:sz w:val="28"/>
          <w:szCs w:val="28"/>
        </w:rPr>
        <w:t>инских изделий, перечень специ</w:t>
      </w:r>
      <w:r w:rsidRPr="00A82036">
        <w:rPr>
          <w:rFonts w:ascii="Times New Roman" w:hAnsi="Times New Roman"/>
          <w:sz w:val="28"/>
          <w:szCs w:val="28"/>
        </w:rPr>
        <w:t>ализированных продуктов лечебного питания для детей-инвалидов.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Длительность санаторно-курортного лечения в рамках предоставляемого гражданам набора социальных услуг в сана</w:t>
      </w:r>
      <w:r>
        <w:rPr>
          <w:rFonts w:ascii="Times New Roman" w:hAnsi="Times New Roman"/>
          <w:sz w:val="28"/>
          <w:szCs w:val="28"/>
        </w:rPr>
        <w:t>торно-курортной организации со</w:t>
      </w:r>
      <w:r w:rsidRPr="00A82036">
        <w:rPr>
          <w:rFonts w:ascii="Times New Roman" w:hAnsi="Times New Roman"/>
          <w:sz w:val="28"/>
          <w:szCs w:val="28"/>
        </w:rPr>
        <w:t>ставляет 18 дней, для детей-инвалидов – 21 день, а для инвалидов с заболеваниями и последствиями травм спинного и головного мозга – от 24 до 42 дней.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2036">
        <w:rPr>
          <w:rFonts w:ascii="Times New Roman" w:hAnsi="Times New Roman"/>
          <w:sz w:val="28"/>
          <w:szCs w:val="28"/>
        </w:rPr>
        <w:t xml:space="preserve"> соответствии с п.п. 1,4 ч. 5 ст. 6 Федерального закона от 29.12.2006 № 255-ФЗ (ред. от 09.03.2016) «Об обязательном социал</w:t>
      </w:r>
      <w:r>
        <w:rPr>
          <w:rFonts w:ascii="Times New Roman" w:hAnsi="Times New Roman"/>
          <w:sz w:val="28"/>
          <w:szCs w:val="28"/>
        </w:rPr>
        <w:t>ьном страховании на случай вре</w:t>
      </w:r>
      <w:r w:rsidRPr="00A82036">
        <w:rPr>
          <w:rFonts w:ascii="Times New Roman" w:hAnsi="Times New Roman"/>
          <w:sz w:val="28"/>
          <w:szCs w:val="28"/>
        </w:rPr>
        <w:t>менной нетрудоспособности и в связи с материнством» пособие по временной нетрудоспособности при необходимости осуществления ухода за больным членом семьи выплачивается застрахованному лицу в случае: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>ухода за больным ребенком в возрасте до 7 лет – за весь период лечения ребенка в амбулаторных условиях или совместного пребывания с ребенком в медицинской организации при оказани</w:t>
      </w:r>
      <w:r>
        <w:rPr>
          <w:rFonts w:ascii="Times New Roman" w:hAnsi="Times New Roman"/>
          <w:sz w:val="28"/>
          <w:szCs w:val="28"/>
        </w:rPr>
        <w:t>и ему медицинской помощи в ста</w:t>
      </w:r>
      <w:r w:rsidRPr="00A82036">
        <w:rPr>
          <w:rFonts w:ascii="Times New Roman" w:hAnsi="Times New Roman"/>
          <w:sz w:val="28"/>
          <w:szCs w:val="28"/>
        </w:rPr>
        <w:t>ционарных условиях, но не более чем за 60 календарных дней в календарном году по всем случаям ухода за этим ребенком, а в случае заболевания ребенка, включенного в перечень заболеваний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82036">
        <w:rPr>
          <w:rFonts w:ascii="Times New Roman" w:hAnsi="Times New Roman"/>
          <w:sz w:val="28"/>
          <w:szCs w:val="28"/>
        </w:rPr>
        <w:t>определяемый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федеральным орган</w:t>
      </w:r>
      <w:r>
        <w:rPr>
          <w:rFonts w:ascii="Times New Roman" w:hAnsi="Times New Roman"/>
          <w:sz w:val="28"/>
          <w:szCs w:val="28"/>
        </w:rPr>
        <w:t>ом ис</w:t>
      </w:r>
      <w:r w:rsidRPr="00A82036">
        <w:rPr>
          <w:rFonts w:ascii="Times New Roman" w:hAnsi="Times New Roman"/>
          <w:sz w:val="28"/>
          <w:szCs w:val="28"/>
        </w:rPr>
        <w:t xml:space="preserve">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не более чем за 90 календарных дней в календарном году по всем случаям ухода за этим ребенком в связи с указанным заболеванием. </w:t>
      </w:r>
      <w:proofErr w:type="gramStart"/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-инфекция входит в упомянутый перечень заболеваний, утвержденный Приказом </w:t>
      </w:r>
      <w:proofErr w:type="spellStart"/>
      <w:r w:rsidRPr="00A82036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A82036">
        <w:rPr>
          <w:rFonts w:ascii="Times New Roman" w:hAnsi="Times New Roman"/>
          <w:sz w:val="28"/>
          <w:szCs w:val="28"/>
        </w:rPr>
        <w:t xml:space="preserve"> РФ от 20.02.2008 № 84н «Об утверждении перечня заболеваний ребенка в возрасте </w:t>
      </w:r>
      <w:r w:rsidRPr="00A82036">
        <w:rPr>
          <w:rFonts w:ascii="Times New Roman" w:hAnsi="Times New Roman"/>
          <w:sz w:val="28"/>
          <w:szCs w:val="28"/>
        </w:rPr>
        <w:lastRenderedPageBreak/>
        <w:t>до 7 лет, при возникновении которых выплата пособия по временной нетрудоспособности за период ухода за ребенком осуществляется не более чем за 90 календарных дней в году по всем случаям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036">
        <w:rPr>
          <w:rFonts w:ascii="Times New Roman" w:hAnsi="Times New Roman"/>
          <w:sz w:val="28"/>
          <w:szCs w:val="28"/>
        </w:rPr>
        <w:t>ухода за этим ребенком в связи с указанными заболеваниями»;</w:t>
      </w:r>
      <w:proofErr w:type="gramEnd"/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 xml:space="preserve">в случае ухода за больным ребенком в возрасте до 18 лет, являющимся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 инфицированным – за весь период совместног</w:t>
      </w:r>
      <w:r>
        <w:rPr>
          <w:rFonts w:ascii="Times New Roman" w:hAnsi="Times New Roman"/>
          <w:sz w:val="28"/>
          <w:szCs w:val="28"/>
        </w:rPr>
        <w:t>о пребывания с ребенком в меди</w:t>
      </w:r>
      <w:r w:rsidRPr="00A82036">
        <w:rPr>
          <w:rFonts w:ascii="Times New Roman" w:hAnsi="Times New Roman"/>
          <w:sz w:val="28"/>
          <w:szCs w:val="28"/>
        </w:rPr>
        <w:t>цинской организации при оказании ему медицинской помощи в стационарных условиях.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Статьей 10 данного закона предусмотрена увеличенная продолжительность выплаты пособия по беременности и родам: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•</w:t>
      </w:r>
      <w:r w:rsidRPr="00A82036">
        <w:rPr>
          <w:rFonts w:ascii="Times New Roman" w:hAnsi="Times New Roman"/>
          <w:sz w:val="28"/>
          <w:szCs w:val="28"/>
        </w:rPr>
        <w:tab/>
        <w:t>пособие по беременности и родам выплачивается застрахованной женщине суммарно за весь период отпуска по бере</w:t>
      </w:r>
      <w:r>
        <w:rPr>
          <w:rFonts w:ascii="Times New Roman" w:hAnsi="Times New Roman"/>
          <w:sz w:val="28"/>
          <w:szCs w:val="28"/>
        </w:rPr>
        <w:t>менности и родам продолжительн</w:t>
      </w:r>
      <w:r w:rsidRPr="00A82036">
        <w:rPr>
          <w:rFonts w:ascii="Times New Roman" w:hAnsi="Times New Roman"/>
          <w:sz w:val="28"/>
          <w:szCs w:val="28"/>
        </w:rPr>
        <w:t>остью 70 (в случае многоплодной беременности – 84) календарных дней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036">
        <w:rPr>
          <w:rFonts w:ascii="Times New Roman" w:hAnsi="Times New Roman"/>
          <w:sz w:val="28"/>
          <w:szCs w:val="28"/>
        </w:rPr>
        <w:t>родов и 70 (в случае осложненных родов – 86, при рождении двух или более детей – 110) календарных дней после родов.</w:t>
      </w:r>
    </w:p>
    <w:p w:rsidR="00936469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– при усыновлении ребенка (детей) в возрасте до трех месяцев пособие по беременности и родам выплачивается со дня его усыновления и до истечения 70 (в случае одновременного усыновления двух и более детей – 110) календарных дней со дня рождения ребенка (детей);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82036">
        <w:rPr>
          <w:rFonts w:ascii="Times New Roman" w:hAnsi="Times New Roman"/>
          <w:sz w:val="28"/>
          <w:szCs w:val="28"/>
        </w:rPr>
        <w:t>,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если в период нахождения матери в отпуске по уходу за ребенком до достижения им возраста полутора лет у нее наступает отпуск по беременности и родам, она имеет право выбора одного из двух видов пособий, выплачиваемых в периоды соответствующих отпусков.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>в соответствии с «инструкцией о порядке п</w:t>
      </w:r>
      <w:r>
        <w:rPr>
          <w:rFonts w:ascii="Times New Roman" w:hAnsi="Times New Roman"/>
          <w:sz w:val="28"/>
          <w:szCs w:val="28"/>
        </w:rPr>
        <w:t>редоставления послеродового от</w:t>
      </w:r>
      <w:r w:rsidRPr="00A82036">
        <w:rPr>
          <w:rFonts w:ascii="Times New Roman" w:hAnsi="Times New Roman"/>
          <w:sz w:val="28"/>
          <w:szCs w:val="28"/>
        </w:rPr>
        <w:t xml:space="preserve">пуска при осложненных родах», утвержденной Минздравом РФ 23.04.1997 № 01-97, к осложненным родам относятся роды у </w:t>
      </w:r>
      <w:r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-инфицированных и больных </w:t>
      </w:r>
      <w:proofErr w:type="spellStart"/>
      <w:r w:rsidRPr="00A82036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ИДом</w:t>
      </w:r>
      <w:proofErr w:type="spellEnd"/>
      <w:r w:rsidRPr="00A82036">
        <w:rPr>
          <w:rFonts w:ascii="Times New Roman" w:hAnsi="Times New Roman"/>
          <w:sz w:val="28"/>
          <w:szCs w:val="28"/>
        </w:rPr>
        <w:t xml:space="preserve"> женщин.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Диагноз </w:t>
      </w:r>
      <w:r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 xml:space="preserve">-инфекции сам по себе не является основанием для признания взрослого человека инвалидом. </w:t>
      </w:r>
      <w:r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-инфекция со</w:t>
      </w:r>
      <w:r>
        <w:rPr>
          <w:rFonts w:ascii="Times New Roman" w:hAnsi="Times New Roman"/>
          <w:sz w:val="28"/>
          <w:szCs w:val="28"/>
        </w:rPr>
        <w:t xml:space="preserve"> временем может привести к раз</w:t>
      </w:r>
      <w:r w:rsidRPr="00A82036">
        <w:rPr>
          <w:rFonts w:ascii="Times New Roman" w:hAnsi="Times New Roman"/>
          <w:sz w:val="28"/>
          <w:szCs w:val="28"/>
        </w:rPr>
        <w:t xml:space="preserve">витию сопутствующих заболеваний и нарушений, которые становятся основанием для присвоения инвалидности. Признание лица инвалидом осуществляется при проведении медико-социальной экспертизы, которая осуществляется исходя из комплексной оценки состояния организма </w:t>
      </w:r>
      <w:r w:rsidR="00814EC4"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-инфицированного.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Медико-социальная экспертиза </w:t>
      </w:r>
      <w:r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-инфици</w:t>
      </w:r>
      <w:r>
        <w:rPr>
          <w:rFonts w:ascii="Times New Roman" w:hAnsi="Times New Roman"/>
          <w:sz w:val="28"/>
          <w:szCs w:val="28"/>
        </w:rPr>
        <w:t>рованного гражданина по его за</w:t>
      </w:r>
      <w:r w:rsidRPr="00A82036">
        <w:rPr>
          <w:rFonts w:ascii="Times New Roman" w:hAnsi="Times New Roman"/>
          <w:sz w:val="28"/>
          <w:szCs w:val="28"/>
        </w:rPr>
        <w:t xml:space="preserve">явлению проводится в бюро медико-социальной экспертизы по месту жительства (по месту пребывания, по месту нахождения пенсионного дела). Экспертиза может проводиться на дому в случае, если гражданин не </w:t>
      </w:r>
      <w:r>
        <w:rPr>
          <w:rFonts w:ascii="Times New Roman" w:hAnsi="Times New Roman"/>
          <w:sz w:val="28"/>
          <w:szCs w:val="28"/>
        </w:rPr>
        <w:t>может явиться в бюро по состоя</w:t>
      </w:r>
      <w:r w:rsidRPr="00A82036">
        <w:rPr>
          <w:rFonts w:ascii="Times New Roman" w:hAnsi="Times New Roman"/>
          <w:sz w:val="28"/>
          <w:szCs w:val="28"/>
        </w:rPr>
        <w:t xml:space="preserve">нию здоровья, что подтверждается заключением </w:t>
      </w:r>
      <w:r>
        <w:rPr>
          <w:rFonts w:ascii="Times New Roman" w:hAnsi="Times New Roman"/>
          <w:sz w:val="28"/>
          <w:szCs w:val="28"/>
        </w:rPr>
        <w:t>СПИ</w:t>
      </w:r>
      <w:r w:rsidRPr="00A82036">
        <w:rPr>
          <w:rFonts w:ascii="Times New Roman" w:hAnsi="Times New Roman"/>
          <w:sz w:val="28"/>
          <w:szCs w:val="28"/>
        </w:rPr>
        <w:t>Д Центра, или в стационаре, где он находится на лечении, или заочно по решению соответствующего бюро.</w:t>
      </w:r>
    </w:p>
    <w:p w:rsidR="00936469" w:rsidRPr="00A82036" w:rsidRDefault="00936469" w:rsidP="00936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Гражданину, признанному инвалидом, выдается справка, подтверждающая факт установления инвалидности, с указанием группы инвалидности и степени ограничения способности к трудовой деятельности </w:t>
      </w:r>
      <w:r w:rsidRPr="00A82036">
        <w:rPr>
          <w:rFonts w:ascii="Times New Roman" w:hAnsi="Times New Roman"/>
          <w:sz w:val="28"/>
          <w:szCs w:val="28"/>
        </w:rPr>
        <w:lastRenderedPageBreak/>
        <w:t>либо с указанием группы инвалидности без ограничения способности к трудовой деятельности, а также индивидуальная программа реабилитации.</w:t>
      </w:r>
    </w:p>
    <w:p w:rsidR="00936469" w:rsidRPr="00A82036" w:rsidRDefault="00936469" w:rsidP="00936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036">
        <w:rPr>
          <w:rFonts w:ascii="Times New Roman" w:hAnsi="Times New Roman"/>
          <w:sz w:val="28"/>
          <w:szCs w:val="28"/>
        </w:rPr>
        <w:t xml:space="preserve">в зависимости от результатов медико-социальной экспертизы </w:t>
      </w:r>
      <w:r>
        <w:rPr>
          <w:rFonts w:ascii="Times New Roman" w:hAnsi="Times New Roman"/>
          <w:sz w:val="28"/>
          <w:szCs w:val="28"/>
        </w:rPr>
        <w:t>ВИЧ</w:t>
      </w:r>
      <w:r w:rsidRPr="00A82036">
        <w:rPr>
          <w:rFonts w:ascii="Times New Roman" w:hAnsi="Times New Roman"/>
          <w:sz w:val="28"/>
          <w:szCs w:val="28"/>
        </w:rPr>
        <w:t>- инфицированный гражданин может воспользоваться мерами социальной по</w:t>
      </w:r>
      <w:proofErr w:type="gramStart"/>
      <w:r w:rsidRPr="00A82036">
        <w:rPr>
          <w:rFonts w:ascii="Times New Roman" w:hAnsi="Times New Roman"/>
          <w:sz w:val="28"/>
          <w:szCs w:val="28"/>
        </w:rPr>
        <w:t>д-</w:t>
      </w:r>
      <w:proofErr w:type="gramEnd"/>
      <w:r w:rsidRPr="00A82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036">
        <w:rPr>
          <w:rFonts w:ascii="Times New Roman" w:hAnsi="Times New Roman"/>
          <w:sz w:val="28"/>
          <w:szCs w:val="28"/>
        </w:rPr>
        <w:t>держки</w:t>
      </w:r>
      <w:proofErr w:type="spellEnd"/>
      <w:r w:rsidRPr="00A82036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36469" w:rsidRDefault="00936469"/>
    <w:sectPr w:rsidR="00936469" w:rsidSect="005D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6469"/>
    <w:rsid w:val="005D3177"/>
    <w:rsid w:val="00814EC4"/>
    <w:rsid w:val="00936469"/>
    <w:rsid w:val="0098635C"/>
    <w:rsid w:val="009872CF"/>
    <w:rsid w:val="00E21E0D"/>
    <w:rsid w:val="00E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krcsssdm</cp:lastModifiedBy>
  <cp:revision>7</cp:revision>
  <cp:lastPrinted>2021-11-24T14:00:00Z</cp:lastPrinted>
  <dcterms:created xsi:type="dcterms:W3CDTF">2021-11-24T13:26:00Z</dcterms:created>
  <dcterms:modified xsi:type="dcterms:W3CDTF">2021-12-01T12:02:00Z</dcterms:modified>
</cp:coreProperties>
</file>