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655B" w14:textId="77777777" w:rsidR="002A29AC" w:rsidRDefault="002A29AC" w:rsidP="00EB5E66">
      <w:pPr>
        <w:ind w:left="6804" w:firstLine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8697E">
        <w:rPr>
          <w:rFonts w:ascii="Times New Roman" w:hAnsi="Times New Roman" w:cs="Times New Roman"/>
        </w:rPr>
        <w:t xml:space="preserve">риложение </w:t>
      </w:r>
      <w:r w:rsidR="008B6BF5" w:rsidRPr="008B6BF5">
        <w:rPr>
          <w:rFonts w:ascii="Times New Roman" w:hAnsi="Times New Roman" w:cs="Times New Roman"/>
        </w:rPr>
        <w:t xml:space="preserve"> </w:t>
      </w:r>
    </w:p>
    <w:p w14:paraId="1695FBEC" w14:textId="77777777" w:rsidR="008B6BF5" w:rsidRPr="008B6BF5" w:rsidRDefault="008B6BF5" w:rsidP="00EE7587">
      <w:pPr>
        <w:tabs>
          <w:tab w:val="left" w:pos="6804"/>
        </w:tabs>
        <w:ind w:left="6804" w:firstLine="426"/>
        <w:contextualSpacing/>
        <w:rPr>
          <w:rFonts w:ascii="Times New Roman" w:hAnsi="Times New Roman" w:cs="Times New Roman"/>
        </w:rPr>
      </w:pPr>
      <w:r w:rsidRPr="008B6BF5">
        <w:rPr>
          <w:rFonts w:ascii="Times New Roman" w:hAnsi="Times New Roman" w:cs="Times New Roman"/>
        </w:rPr>
        <w:t>к приказу</w:t>
      </w:r>
      <w:r w:rsidR="002A29AC">
        <w:rPr>
          <w:rFonts w:ascii="Times New Roman" w:hAnsi="Times New Roman" w:cs="Times New Roman"/>
        </w:rPr>
        <w:t xml:space="preserve"> </w:t>
      </w:r>
      <w:r w:rsidRPr="008B6BF5">
        <w:rPr>
          <w:rFonts w:ascii="Times New Roman" w:hAnsi="Times New Roman" w:cs="Times New Roman"/>
        </w:rPr>
        <w:t>ГКУ «КРЦСССДМ»</w:t>
      </w:r>
    </w:p>
    <w:p w14:paraId="12EE587D" w14:textId="1D42C42F" w:rsidR="008B6BF5" w:rsidRPr="00800F91" w:rsidRDefault="00A46EFB" w:rsidP="00EB5E66">
      <w:pPr>
        <w:ind w:left="6804" w:firstLine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A7F0E">
        <w:rPr>
          <w:rFonts w:ascii="Times New Roman" w:hAnsi="Times New Roman" w:cs="Times New Roman"/>
        </w:rPr>
        <w:t>13</w:t>
      </w:r>
      <w:r w:rsidR="002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 202</w:t>
      </w:r>
      <w:r w:rsidR="008A7F0E">
        <w:rPr>
          <w:rFonts w:ascii="Times New Roman" w:hAnsi="Times New Roman" w:cs="Times New Roman"/>
        </w:rPr>
        <w:t>4</w:t>
      </w:r>
      <w:r w:rsidR="002057C9">
        <w:rPr>
          <w:rFonts w:ascii="Times New Roman" w:hAnsi="Times New Roman" w:cs="Times New Roman"/>
        </w:rPr>
        <w:t xml:space="preserve"> </w:t>
      </w:r>
      <w:r w:rsidR="002A29AC" w:rsidRPr="008B6BF5">
        <w:rPr>
          <w:rFonts w:ascii="Times New Roman" w:hAnsi="Times New Roman" w:cs="Times New Roman"/>
        </w:rPr>
        <w:t>г</w:t>
      </w:r>
      <w:r w:rsidR="008A7F0E">
        <w:rPr>
          <w:rFonts w:ascii="Times New Roman" w:hAnsi="Times New Roman" w:cs="Times New Roman"/>
        </w:rPr>
        <w:t>ода</w:t>
      </w:r>
      <w:r w:rsidR="002A29AC">
        <w:rPr>
          <w:rFonts w:ascii="Times New Roman" w:hAnsi="Times New Roman" w:cs="Times New Roman"/>
        </w:rPr>
        <w:t xml:space="preserve"> </w:t>
      </w:r>
      <w:r w:rsidR="008B6BF5" w:rsidRPr="008B6BF5">
        <w:rPr>
          <w:rFonts w:ascii="Times New Roman" w:hAnsi="Times New Roman" w:cs="Times New Roman"/>
        </w:rPr>
        <w:t xml:space="preserve">№ </w:t>
      </w:r>
      <w:r w:rsidR="008A7F0E">
        <w:rPr>
          <w:rFonts w:ascii="Times New Roman" w:hAnsi="Times New Roman" w:cs="Times New Roman"/>
        </w:rPr>
        <w:t>36</w:t>
      </w:r>
    </w:p>
    <w:p w14:paraId="5CC57F63" w14:textId="77777777" w:rsidR="000178D7" w:rsidRDefault="000178D7" w:rsidP="000178D7">
      <w:pPr>
        <w:keepNext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FDB">
        <w:rPr>
          <w:rFonts w:ascii="Times New Roman" w:hAnsi="Times New Roman" w:cs="Times New Roman"/>
          <w:b/>
          <w:sz w:val="32"/>
          <w:szCs w:val="32"/>
        </w:rPr>
        <w:t>ПРОГРАММА</w:t>
      </w:r>
      <w:bookmarkStart w:id="0" w:name="_GoBack"/>
      <w:bookmarkEnd w:id="0"/>
    </w:p>
    <w:p w14:paraId="1FB4D9D9" w14:textId="77777777" w:rsidR="009D7EA4" w:rsidRDefault="00CA6665" w:rsidP="00CA6665">
      <w:pPr>
        <w:tabs>
          <w:tab w:val="left" w:pos="3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665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обучающего семинара для специалистов ГБУ «ЦСССДМ» и учреждений социального обслуживания Республики Крым на тему: </w:t>
      </w:r>
      <w:r w:rsidR="00682FE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A666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46EFB" w:rsidRPr="00A46EFB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социальной работы с семь</w:t>
      </w:r>
      <w:r w:rsidR="00000802">
        <w:rPr>
          <w:rFonts w:ascii="Times New Roman" w:eastAsia="Calibri" w:hAnsi="Times New Roman" w:cs="Times New Roman"/>
          <w:b/>
          <w:sz w:val="28"/>
          <w:szCs w:val="28"/>
        </w:rPr>
        <w:t xml:space="preserve">ями и несовершеннолетними по </w:t>
      </w:r>
      <w:r w:rsidR="00A46EFB" w:rsidRPr="00A46EFB">
        <w:rPr>
          <w:rFonts w:ascii="Times New Roman" w:eastAsia="Calibri" w:hAnsi="Times New Roman" w:cs="Times New Roman"/>
          <w:b/>
          <w:sz w:val="28"/>
          <w:szCs w:val="28"/>
        </w:rPr>
        <w:t>профилактике употребления алкоголя, наркотических, психоактивных веществ</w:t>
      </w:r>
      <w:r w:rsidRPr="00CA666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8162E59" w14:textId="77777777" w:rsidR="00CA6665" w:rsidRPr="00EE7587" w:rsidRDefault="00CA6665" w:rsidP="00CA6665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5FD0858" w14:textId="77777777" w:rsidR="000178D7" w:rsidRPr="00CD1FDB" w:rsidRDefault="000178D7" w:rsidP="000178D7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CD1FDB">
        <w:rPr>
          <w:rFonts w:ascii="Times New Roman" w:hAnsi="Times New Roman" w:cs="Times New Roman"/>
          <w:b/>
          <w:sz w:val="28"/>
          <w:szCs w:val="28"/>
          <w:u w:val="single"/>
        </w:rPr>
        <w:t>есто проведения:</w:t>
      </w:r>
      <w:r w:rsidRPr="00CD1FDB">
        <w:rPr>
          <w:rFonts w:ascii="Times New Roman" w:hAnsi="Times New Roman" w:cs="Times New Roman"/>
          <w:sz w:val="28"/>
          <w:szCs w:val="28"/>
        </w:rPr>
        <w:t xml:space="preserve"> </w:t>
      </w:r>
      <w:r w:rsidR="00CA666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proofErr w:type="spellStart"/>
      <w:r w:rsidR="00CA6665">
        <w:rPr>
          <w:rFonts w:ascii="Times New Roman" w:hAnsi="Times New Roman" w:cs="Times New Roman"/>
          <w:sz w:val="28"/>
          <w:szCs w:val="28"/>
        </w:rPr>
        <w:t>Трубаченко</w:t>
      </w:r>
      <w:proofErr w:type="spellEnd"/>
      <w:r w:rsidR="00CA6665">
        <w:rPr>
          <w:rFonts w:ascii="Times New Roman" w:hAnsi="Times New Roman" w:cs="Times New Roman"/>
          <w:sz w:val="28"/>
          <w:szCs w:val="28"/>
        </w:rPr>
        <w:t>, д.</w:t>
      </w:r>
      <w:r w:rsidR="00682FE6">
        <w:rPr>
          <w:rFonts w:ascii="Times New Roman" w:hAnsi="Times New Roman" w:cs="Times New Roman"/>
          <w:sz w:val="28"/>
          <w:szCs w:val="28"/>
        </w:rPr>
        <w:t xml:space="preserve"> </w:t>
      </w:r>
      <w:r w:rsidR="00CA6665">
        <w:rPr>
          <w:rFonts w:ascii="Times New Roman" w:hAnsi="Times New Roman" w:cs="Times New Roman"/>
          <w:sz w:val="28"/>
          <w:szCs w:val="28"/>
        </w:rPr>
        <w:t xml:space="preserve">23а </w:t>
      </w:r>
    </w:p>
    <w:p w14:paraId="5735BCC2" w14:textId="4EDED8A4" w:rsidR="000178D7" w:rsidRPr="00CD1FDB" w:rsidRDefault="000178D7" w:rsidP="000178D7">
      <w:pPr>
        <w:spacing w:after="0" w:line="240" w:lineRule="auto"/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CD1FDB">
        <w:rPr>
          <w:rFonts w:ascii="Times New Roman" w:hAnsi="Times New Roman" w:cs="Times New Roman"/>
          <w:b/>
          <w:sz w:val="28"/>
          <w:szCs w:val="28"/>
          <w:u w:val="single"/>
        </w:rPr>
        <w:t>Дата и время проведения:</w:t>
      </w:r>
      <w:r w:rsidR="00800F91">
        <w:rPr>
          <w:rFonts w:ascii="Times New Roman" w:hAnsi="Times New Roman" w:cs="Times New Roman"/>
          <w:sz w:val="28"/>
          <w:szCs w:val="28"/>
        </w:rPr>
        <w:t xml:space="preserve"> </w:t>
      </w:r>
      <w:r w:rsidR="008A7F0E">
        <w:rPr>
          <w:rFonts w:ascii="Times New Roman" w:hAnsi="Times New Roman" w:cs="Times New Roman"/>
          <w:sz w:val="28"/>
          <w:szCs w:val="28"/>
        </w:rPr>
        <w:t>16</w:t>
      </w:r>
      <w:r w:rsidR="00CA6665">
        <w:rPr>
          <w:rFonts w:ascii="Times New Roman" w:hAnsi="Times New Roman" w:cs="Times New Roman"/>
          <w:sz w:val="28"/>
          <w:szCs w:val="28"/>
        </w:rPr>
        <w:t xml:space="preserve"> </w:t>
      </w:r>
      <w:r w:rsidR="00A46EFB">
        <w:rPr>
          <w:rFonts w:ascii="Times New Roman" w:hAnsi="Times New Roman" w:cs="Times New Roman"/>
          <w:sz w:val="28"/>
          <w:szCs w:val="28"/>
        </w:rPr>
        <w:t>мая 202</w:t>
      </w:r>
      <w:r w:rsidR="008A7F0E">
        <w:rPr>
          <w:rFonts w:ascii="Times New Roman" w:hAnsi="Times New Roman" w:cs="Times New Roman"/>
          <w:sz w:val="28"/>
          <w:szCs w:val="28"/>
        </w:rPr>
        <w:t>4</w:t>
      </w:r>
      <w:r w:rsidR="00CA6665">
        <w:rPr>
          <w:rFonts w:ascii="Times New Roman" w:hAnsi="Times New Roman" w:cs="Times New Roman"/>
          <w:sz w:val="28"/>
          <w:szCs w:val="28"/>
        </w:rPr>
        <w:t xml:space="preserve"> года в 10.0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43973F6F" w14:textId="77777777" w:rsidR="000178D7" w:rsidRPr="00D97FE7" w:rsidRDefault="000178D7" w:rsidP="000178D7">
      <w:pPr>
        <w:spacing w:after="0"/>
        <w:rPr>
          <w:sz w:val="20"/>
          <w:szCs w:val="28"/>
        </w:rPr>
      </w:pPr>
    </w:p>
    <w:tbl>
      <w:tblPr>
        <w:tblStyle w:val="a3"/>
        <w:tblW w:w="11057" w:type="dxa"/>
        <w:tblInd w:w="-176" w:type="dxa"/>
        <w:tblLook w:val="01E0" w:firstRow="1" w:lastRow="1" w:firstColumn="1" w:lastColumn="1" w:noHBand="0" w:noVBand="0"/>
      </w:tblPr>
      <w:tblGrid>
        <w:gridCol w:w="1844"/>
        <w:gridCol w:w="9213"/>
      </w:tblGrid>
      <w:tr w:rsidR="000178D7" w14:paraId="3C356072" w14:textId="77777777" w:rsidTr="00EE7587">
        <w:tc>
          <w:tcPr>
            <w:tcW w:w="1844" w:type="dxa"/>
          </w:tcPr>
          <w:p w14:paraId="1C6960D0" w14:textId="77777777" w:rsidR="000178D7" w:rsidRDefault="000178D7" w:rsidP="0086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9213" w:type="dxa"/>
          </w:tcPr>
          <w:p w14:paraId="11B3DD16" w14:textId="77777777" w:rsidR="000178D7" w:rsidRDefault="000178D7" w:rsidP="0086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EE7587" w14:paraId="1E21A6D5" w14:textId="77777777" w:rsidTr="00EE7587">
        <w:tc>
          <w:tcPr>
            <w:tcW w:w="1844" w:type="dxa"/>
          </w:tcPr>
          <w:p w14:paraId="66C1CBE1" w14:textId="257503F8" w:rsidR="00EE7587" w:rsidRDefault="00EE7587" w:rsidP="00EE7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– 10.15 </w:t>
            </w:r>
          </w:p>
        </w:tc>
        <w:tc>
          <w:tcPr>
            <w:tcW w:w="9213" w:type="dxa"/>
          </w:tcPr>
          <w:p w14:paraId="33B7681B" w14:textId="77777777" w:rsidR="00EE7587" w:rsidRPr="00537C71" w:rsidRDefault="00EE7587" w:rsidP="00EE7587">
            <w:pPr>
              <w:ind w:firstLine="459"/>
              <w:jc w:val="both"/>
              <w:rPr>
                <w:b/>
                <w:i/>
                <w:sz w:val="28"/>
                <w:szCs w:val="28"/>
              </w:rPr>
            </w:pPr>
            <w:r w:rsidRPr="00537C71">
              <w:rPr>
                <w:b/>
                <w:i/>
                <w:sz w:val="28"/>
                <w:szCs w:val="28"/>
              </w:rPr>
              <w:t>Регистрация участников семинара</w:t>
            </w:r>
          </w:p>
        </w:tc>
      </w:tr>
      <w:tr w:rsidR="00EE7587" w14:paraId="03444EB9" w14:textId="77777777" w:rsidTr="00EE7587">
        <w:tc>
          <w:tcPr>
            <w:tcW w:w="1844" w:type="dxa"/>
          </w:tcPr>
          <w:p w14:paraId="0C09F6C0" w14:textId="6CBCAFDB" w:rsidR="00EE7587" w:rsidRDefault="00EE7587" w:rsidP="00EE7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10.30</w:t>
            </w:r>
          </w:p>
        </w:tc>
        <w:tc>
          <w:tcPr>
            <w:tcW w:w="9213" w:type="dxa"/>
          </w:tcPr>
          <w:p w14:paraId="754BCE28" w14:textId="77777777" w:rsidR="00EE7587" w:rsidRPr="00EE7587" w:rsidRDefault="00EE7587" w:rsidP="00EE7587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EE7587">
              <w:rPr>
                <w:b/>
                <w:sz w:val="28"/>
                <w:szCs w:val="28"/>
              </w:rPr>
              <w:t>Открытие семинара. Вступительное слово</w:t>
            </w:r>
          </w:p>
          <w:p w14:paraId="7830CD63" w14:textId="69A3DF48" w:rsidR="00EE7587" w:rsidRPr="00EE7587" w:rsidRDefault="00EE7587" w:rsidP="00EE7587">
            <w:pPr>
              <w:ind w:firstLine="459"/>
              <w:jc w:val="both"/>
              <w:rPr>
                <w:i/>
                <w:sz w:val="28"/>
                <w:szCs w:val="28"/>
                <w:u w:val="single"/>
              </w:rPr>
            </w:pPr>
            <w:r w:rsidRPr="00EE7587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>Омельченко Анастасия Александровна</w:t>
            </w:r>
            <w:r w:rsidRPr="00EE7587">
              <w:rPr>
                <w:i/>
                <w:sz w:val="28"/>
                <w:szCs w:val="28"/>
                <w:u w:val="single"/>
              </w:rPr>
              <w:t xml:space="preserve"> – начальник отдела методического обеспечения социального обслуживания ГКУ «Крымский республиканский центр социальных служб для семьи, детей и молодежи»</w:t>
            </w:r>
          </w:p>
        </w:tc>
      </w:tr>
      <w:tr w:rsidR="00EE7587" w14:paraId="28CFD9F6" w14:textId="77777777" w:rsidTr="00EE7587">
        <w:tc>
          <w:tcPr>
            <w:tcW w:w="1844" w:type="dxa"/>
          </w:tcPr>
          <w:p w14:paraId="6E8CB724" w14:textId="021FAD5A" w:rsidR="00EE7587" w:rsidRPr="007D34E4" w:rsidRDefault="00EE7587" w:rsidP="00EE75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10.30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11:00</w:t>
            </w:r>
          </w:p>
        </w:tc>
        <w:tc>
          <w:tcPr>
            <w:tcW w:w="9213" w:type="dxa"/>
          </w:tcPr>
          <w:p w14:paraId="49F032D1" w14:textId="3B155D88" w:rsidR="00EE7587" w:rsidRPr="00EE7587" w:rsidRDefault="00EE7587" w:rsidP="00EE7587">
            <w:pPr>
              <w:ind w:firstLine="455"/>
              <w:jc w:val="both"/>
              <w:rPr>
                <w:b/>
                <w:sz w:val="28"/>
                <w:szCs w:val="28"/>
              </w:rPr>
            </w:pPr>
            <w:r w:rsidRPr="00EE7587">
              <w:rPr>
                <w:b/>
                <w:sz w:val="28"/>
                <w:szCs w:val="28"/>
              </w:rPr>
              <w:t>Работа с несовершеннолетними в рамках деятельности Фонда «За Трезвый Крым».</w:t>
            </w:r>
          </w:p>
          <w:p w14:paraId="6349FF31" w14:textId="19F6DCD7" w:rsidR="00EE7587" w:rsidRPr="00EE7587" w:rsidRDefault="00EE7587" w:rsidP="00EE7587">
            <w:pPr>
              <w:ind w:firstLine="455"/>
              <w:jc w:val="both"/>
              <w:outlineLvl w:val="1"/>
              <w:rPr>
                <w:b/>
                <w:sz w:val="28"/>
                <w:szCs w:val="28"/>
              </w:rPr>
            </w:pPr>
            <w:r w:rsidRPr="00EE7587">
              <w:rPr>
                <w:b/>
                <w:i/>
                <w:sz w:val="28"/>
                <w:szCs w:val="28"/>
                <w:u w:val="single"/>
                <w:shd w:val="clear" w:color="auto" w:fill="FFFFFF"/>
              </w:rPr>
              <w:t>Поляков Дмитрий Владимирович</w:t>
            </w:r>
            <w:r w:rsidRPr="00EE7587">
              <w:rPr>
                <w:i/>
                <w:sz w:val="28"/>
                <w:szCs w:val="28"/>
                <w:u w:val="single"/>
                <w:shd w:val="clear" w:color="auto" w:fill="FFFFFF"/>
              </w:rPr>
              <w:t xml:space="preserve"> – практикующий социальный психолог, специалист по мотивации зависимых, координатор социальной деятельности, менеджер социальных проектов Фонда «За трезвый Крым»</w:t>
            </w:r>
          </w:p>
        </w:tc>
      </w:tr>
      <w:tr w:rsidR="00EE7587" w14:paraId="2DAA9FCA" w14:textId="77777777" w:rsidTr="00EE7587">
        <w:tc>
          <w:tcPr>
            <w:tcW w:w="1844" w:type="dxa"/>
          </w:tcPr>
          <w:p w14:paraId="48E98011" w14:textId="780F45FE" w:rsidR="00EE7587" w:rsidRDefault="00EE7587" w:rsidP="00EE7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11.30</w:t>
            </w:r>
          </w:p>
        </w:tc>
        <w:tc>
          <w:tcPr>
            <w:tcW w:w="9213" w:type="dxa"/>
          </w:tcPr>
          <w:p w14:paraId="7A2922A1" w14:textId="77777777" w:rsidR="00EE7587" w:rsidRPr="00EE7587" w:rsidRDefault="00EE7587" w:rsidP="00EE7587">
            <w:pPr>
              <w:ind w:firstLine="455"/>
              <w:jc w:val="both"/>
              <w:outlineLvl w:val="1"/>
              <w:rPr>
                <w:sz w:val="28"/>
                <w:szCs w:val="28"/>
              </w:rPr>
            </w:pPr>
            <w:r w:rsidRPr="00EE7587">
              <w:rPr>
                <w:b/>
                <w:sz w:val="28"/>
                <w:szCs w:val="28"/>
              </w:rPr>
              <w:t xml:space="preserve">Методы профилактики </w:t>
            </w:r>
            <w:r w:rsidRPr="00EE7587">
              <w:rPr>
                <w:rFonts w:eastAsia="Calibri"/>
                <w:b/>
                <w:sz w:val="28"/>
                <w:szCs w:val="28"/>
              </w:rPr>
              <w:t>употребления алкоголя, наркотических, психоактивных веществ полицией по делам несовершеннолетних</w:t>
            </w:r>
            <w:r w:rsidRPr="00EE7587">
              <w:rPr>
                <w:sz w:val="28"/>
                <w:szCs w:val="28"/>
              </w:rPr>
              <w:t>.</w:t>
            </w:r>
          </w:p>
          <w:p w14:paraId="5DB2C133" w14:textId="15813C66" w:rsidR="00EE7587" w:rsidRPr="00EE7587" w:rsidRDefault="00EE7587" w:rsidP="00EE7587">
            <w:pPr>
              <w:ind w:firstLine="455"/>
              <w:jc w:val="both"/>
              <w:rPr>
                <w:i/>
                <w:sz w:val="28"/>
                <w:szCs w:val="28"/>
                <w:u w:val="single"/>
                <w:shd w:val="clear" w:color="auto" w:fill="FFFFFF"/>
              </w:rPr>
            </w:pPr>
            <w:r w:rsidRPr="00EE7587">
              <w:rPr>
                <w:b/>
                <w:bCs/>
                <w:i/>
                <w:sz w:val="28"/>
                <w:szCs w:val="28"/>
                <w:u w:val="single"/>
              </w:rPr>
              <w:t>Горгадзе Елена Михайловна</w:t>
            </w:r>
            <w:r w:rsidRPr="00EE7587">
              <w:rPr>
                <w:i/>
                <w:sz w:val="28"/>
                <w:szCs w:val="28"/>
                <w:u w:val="single"/>
              </w:rPr>
              <w:t xml:space="preserve"> – старший инспектор отдела организации деятельности по делам несовершеннолетних отдела организации деятельности участковых уполномоченных полиции и по делам несовершеннолетних МВД по Республике Крым, майор полиции</w:t>
            </w:r>
          </w:p>
        </w:tc>
      </w:tr>
      <w:tr w:rsidR="00EE7587" w14:paraId="7EF19B35" w14:textId="77777777" w:rsidTr="00EE7587">
        <w:trPr>
          <w:trHeight w:val="932"/>
        </w:trPr>
        <w:tc>
          <w:tcPr>
            <w:tcW w:w="1844" w:type="dxa"/>
          </w:tcPr>
          <w:p w14:paraId="05C0CF32" w14:textId="12793F6B" w:rsidR="00EE7587" w:rsidRDefault="00EE7587" w:rsidP="00EE7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12:00</w:t>
            </w:r>
          </w:p>
        </w:tc>
        <w:tc>
          <w:tcPr>
            <w:tcW w:w="9213" w:type="dxa"/>
          </w:tcPr>
          <w:p w14:paraId="50D9573A" w14:textId="732604E8" w:rsidR="00EE7587" w:rsidRPr="00EE7587" w:rsidRDefault="00EE7587" w:rsidP="00EE7587">
            <w:pPr>
              <w:ind w:firstLine="454"/>
              <w:jc w:val="both"/>
              <w:rPr>
                <w:b/>
                <w:sz w:val="28"/>
                <w:szCs w:val="28"/>
              </w:rPr>
            </w:pPr>
            <w:r w:rsidRPr="00EE7587">
              <w:rPr>
                <w:b/>
                <w:sz w:val="28"/>
                <w:szCs w:val="28"/>
              </w:rPr>
              <w:t>Профилактика и информационно-просветительская работа с несовершеннолетними в рамках деятельности ГБУ РК «Центр социальной адаптации»</w:t>
            </w:r>
          </w:p>
          <w:p w14:paraId="3CF43066" w14:textId="75D10EA2" w:rsidR="00EE7587" w:rsidRPr="00EE7587" w:rsidRDefault="00EE7587" w:rsidP="00EE7587">
            <w:pPr>
              <w:ind w:firstLine="454"/>
              <w:jc w:val="both"/>
              <w:rPr>
                <w:i/>
                <w:sz w:val="28"/>
                <w:szCs w:val="28"/>
                <w:u w:val="single"/>
              </w:rPr>
            </w:pPr>
            <w:proofErr w:type="spellStart"/>
            <w:r w:rsidRPr="00EE7587">
              <w:rPr>
                <w:b/>
                <w:bCs/>
                <w:i/>
                <w:sz w:val="28"/>
                <w:szCs w:val="28"/>
                <w:u w:val="single"/>
              </w:rPr>
              <w:t>Закасовская</w:t>
            </w:r>
            <w:proofErr w:type="spellEnd"/>
            <w:r w:rsidRPr="00EE7587">
              <w:rPr>
                <w:b/>
                <w:bCs/>
                <w:i/>
                <w:sz w:val="28"/>
                <w:szCs w:val="28"/>
                <w:u w:val="single"/>
              </w:rPr>
              <w:t xml:space="preserve"> Инна Владимировна</w:t>
            </w:r>
            <w:r w:rsidRPr="00EE7587">
              <w:rPr>
                <w:i/>
                <w:sz w:val="28"/>
                <w:szCs w:val="28"/>
                <w:u w:val="single"/>
              </w:rPr>
              <w:t xml:space="preserve"> – социальный педагог, заведующий отделением – психолог отделения профилактической и информационно-просветительской работы ГБУ РК «Центр социальной адаптации» </w:t>
            </w:r>
          </w:p>
        </w:tc>
      </w:tr>
      <w:tr w:rsidR="00EE7587" w14:paraId="743DFDD4" w14:textId="77777777" w:rsidTr="00EE7587">
        <w:trPr>
          <w:trHeight w:val="932"/>
        </w:trPr>
        <w:tc>
          <w:tcPr>
            <w:tcW w:w="1844" w:type="dxa"/>
          </w:tcPr>
          <w:p w14:paraId="534CBBE0" w14:textId="5082B9B9" w:rsidR="00EE7587" w:rsidRDefault="00EE7587" w:rsidP="00EE7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12.30</w:t>
            </w:r>
          </w:p>
        </w:tc>
        <w:tc>
          <w:tcPr>
            <w:tcW w:w="9213" w:type="dxa"/>
          </w:tcPr>
          <w:p w14:paraId="67D6F889" w14:textId="6D393302" w:rsidR="00EE7587" w:rsidRPr="00EE7587" w:rsidRDefault="00EE7587" w:rsidP="00EE7587">
            <w:pPr>
              <w:ind w:firstLine="454"/>
              <w:jc w:val="both"/>
              <w:rPr>
                <w:b/>
                <w:sz w:val="28"/>
                <w:szCs w:val="28"/>
              </w:rPr>
            </w:pPr>
            <w:r w:rsidRPr="00EE7587">
              <w:rPr>
                <w:b/>
                <w:sz w:val="28"/>
                <w:szCs w:val="28"/>
              </w:rPr>
              <w:t>Особенности участия семьи в социальной реабилитации зависимых, в том числе женщин с детьми «Вместе с мамой».</w:t>
            </w:r>
          </w:p>
          <w:p w14:paraId="41D06EF8" w14:textId="3E59ED46" w:rsidR="00EE7587" w:rsidRPr="00EE7587" w:rsidRDefault="00EE7587" w:rsidP="00EE7587">
            <w:pPr>
              <w:ind w:firstLine="454"/>
              <w:jc w:val="both"/>
              <w:rPr>
                <w:b/>
                <w:sz w:val="28"/>
                <w:szCs w:val="28"/>
              </w:rPr>
            </w:pPr>
            <w:r w:rsidRPr="00EE7587">
              <w:rPr>
                <w:b/>
                <w:bCs/>
                <w:i/>
                <w:sz w:val="28"/>
                <w:szCs w:val="28"/>
                <w:u w:val="single"/>
              </w:rPr>
              <w:t>Скопина Елена Анатольевна</w:t>
            </w:r>
            <w:r w:rsidRPr="00EE7587">
              <w:rPr>
                <w:i/>
                <w:sz w:val="28"/>
                <w:szCs w:val="28"/>
                <w:u w:val="single"/>
              </w:rPr>
              <w:t xml:space="preserve"> – заведующий отделением – психолог отделения комплексной социальной реабилитации ГБУ РК «Центр социальной адаптации» </w:t>
            </w:r>
          </w:p>
        </w:tc>
      </w:tr>
      <w:tr w:rsidR="00EE7587" w14:paraId="6FE2C228" w14:textId="77777777" w:rsidTr="00EE7587">
        <w:tc>
          <w:tcPr>
            <w:tcW w:w="1844" w:type="dxa"/>
          </w:tcPr>
          <w:p w14:paraId="2F2A71D4" w14:textId="3D40F844" w:rsidR="00EE7587" w:rsidRDefault="00EE7587" w:rsidP="00EE7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13:00</w:t>
            </w:r>
          </w:p>
        </w:tc>
        <w:tc>
          <w:tcPr>
            <w:tcW w:w="9213" w:type="dxa"/>
            <w:shd w:val="clear" w:color="auto" w:fill="auto"/>
          </w:tcPr>
          <w:p w14:paraId="0A5D9920" w14:textId="77777777" w:rsidR="00EE7587" w:rsidRPr="00EE7587" w:rsidRDefault="00EE7587" w:rsidP="00EE7587">
            <w:pPr>
              <w:ind w:firstLine="455"/>
              <w:jc w:val="both"/>
              <w:rPr>
                <w:b/>
                <w:sz w:val="28"/>
                <w:szCs w:val="28"/>
              </w:rPr>
            </w:pPr>
            <w:r w:rsidRPr="00EE7587">
              <w:rPr>
                <w:b/>
                <w:sz w:val="28"/>
                <w:szCs w:val="28"/>
              </w:rPr>
              <w:t>Виды медицинской помощи</w:t>
            </w:r>
            <w:r w:rsidRPr="00EE7587">
              <w:rPr>
                <w:color w:val="1B294A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E7587">
              <w:rPr>
                <w:b/>
                <w:bCs/>
                <w:sz w:val="28"/>
                <w:szCs w:val="28"/>
              </w:rPr>
              <w:t>в рамках программы государственных гарантий и о</w:t>
            </w:r>
            <w:r w:rsidRPr="00EE7587">
              <w:rPr>
                <w:b/>
                <w:sz w:val="28"/>
                <w:szCs w:val="28"/>
              </w:rPr>
              <w:t xml:space="preserve">собенности оказания психологической помощи в условиях </w:t>
            </w:r>
            <w:r w:rsidRPr="00EE7587">
              <w:rPr>
                <w:rStyle w:val="a5"/>
                <w:b/>
                <w:sz w:val="28"/>
                <w:szCs w:val="28"/>
              </w:rPr>
              <w:t xml:space="preserve">ГБУЗ РК </w:t>
            </w:r>
            <w:r w:rsidRPr="00EE7587">
              <w:rPr>
                <w:rStyle w:val="a5"/>
                <w:sz w:val="28"/>
                <w:szCs w:val="28"/>
              </w:rPr>
              <w:t>«</w:t>
            </w:r>
            <w:r w:rsidRPr="00EE7587">
              <w:rPr>
                <w:b/>
                <w:sz w:val="28"/>
                <w:szCs w:val="28"/>
              </w:rPr>
              <w:t>Крымский научно-практический центр наркологии».</w:t>
            </w:r>
          </w:p>
          <w:p w14:paraId="43C82290" w14:textId="2140BB6D" w:rsidR="00EE7587" w:rsidRPr="00EE7587" w:rsidRDefault="00EE7587" w:rsidP="00EE7587">
            <w:pPr>
              <w:ind w:firstLine="455"/>
              <w:jc w:val="both"/>
              <w:rPr>
                <w:i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EE7587">
              <w:rPr>
                <w:rStyle w:val="a5"/>
                <w:b/>
                <w:i/>
                <w:sz w:val="28"/>
                <w:szCs w:val="28"/>
                <w:u w:val="single"/>
              </w:rPr>
              <w:t>Мандыбура</w:t>
            </w:r>
            <w:proofErr w:type="spellEnd"/>
            <w:r w:rsidRPr="00EE7587">
              <w:rPr>
                <w:rStyle w:val="a5"/>
                <w:b/>
                <w:i/>
                <w:sz w:val="28"/>
                <w:szCs w:val="28"/>
                <w:u w:val="single"/>
              </w:rPr>
              <w:t xml:space="preserve"> Андрей Васильевич </w:t>
            </w:r>
            <w:r w:rsidRPr="00EE7587">
              <w:rPr>
                <w:rStyle w:val="a5"/>
                <w:i/>
                <w:sz w:val="28"/>
                <w:szCs w:val="28"/>
                <w:u w:val="single"/>
              </w:rPr>
              <w:t>– заведующий диспансерным отделением, врач психиатр-нарколог ГБУЗ РК «Крымский научно-практический центр наркологии».</w:t>
            </w:r>
          </w:p>
        </w:tc>
      </w:tr>
      <w:tr w:rsidR="003D2621" w14:paraId="764B4BE1" w14:textId="77777777" w:rsidTr="00EE7587">
        <w:tc>
          <w:tcPr>
            <w:tcW w:w="1844" w:type="dxa"/>
          </w:tcPr>
          <w:p w14:paraId="693F5C2F" w14:textId="77777777" w:rsidR="003D2621" w:rsidRDefault="003D2621" w:rsidP="003D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13.15</w:t>
            </w:r>
          </w:p>
        </w:tc>
        <w:tc>
          <w:tcPr>
            <w:tcW w:w="9213" w:type="dxa"/>
          </w:tcPr>
          <w:p w14:paraId="3EC06764" w14:textId="77777777" w:rsidR="003D2621" w:rsidRPr="00537C71" w:rsidRDefault="003D2621" w:rsidP="003D2621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537C71">
              <w:rPr>
                <w:b/>
                <w:sz w:val="28"/>
                <w:szCs w:val="28"/>
              </w:rPr>
              <w:t>Подведение итогов. Закрытие семинара</w:t>
            </w:r>
          </w:p>
        </w:tc>
      </w:tr>
    </w:tbl>
    <w:p w14:paraId="41AAEDCD" w14:textId="77777777" w:rsidR="00325F7A" w:rsidRPr="00EA0559" w:rsidRDefault="00325F7A" w:rsidP="00EA0559">
      <w:pPr>
        <w:rPr>
          <w:b/>
          <w:sz w:val="28"/>
          <w:szCs w:val="28"/>
        </w:rPr>
      </w:pPr>
    </w:p>
    <w:sectPr w:rsidR="00325F7A" w:rsidRPr="00EA0559" w:rsidSect="00EE7587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B7F78"/>
    <w:multiLevelType w:val="multilevel"/>
    <w:tmpl w:val="F36A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8D7"/>
    <w:rsid w:val="00000802"/>
    <w:rsid w:val="000178D7"/>
    <w:rsid w:val="000E4C93"/>
    <w:rsid w:val="000F3474"/>
    <w:rsid w:val="001236F9"/>
    <w:rsid w:val="0016258B"/>
    <w:rsid w:val="001769AA"/>
    <w:rsid w:val="0018697E"/>
    <w:rsid w:val="00196090"/>
    <w:rsid w:val="001969EC"/>
    <w:rsid w:val="001E69FD"/>
    <w:rsid w:val="002057C9"/>
    <w:rsid w:val="002259F2"/>
    <w:rsid w:val="002549C0"/>
    <w:rsid w:val="00276BD0"/>
    <w:rsid w:val="00286126"/>
    <w:rsid w:val="00296835"/>
    <w:rsid w:val="002A29AC"/>
    <w:rsid w:val="002E246F"/>
    <w:rsid w:val="002F0464"/>
    <w:rsid w:val="00325F7A"/>
    <w:rsid w:val="003D2621"/>
    <w:rsid w:val="003F11AC"/>
    <w:rsid w:val="004271C5"/>
    <w:rsid w:val="00483AB7"/>
    <w:rsid w:val="00487339"/>
    <w:rsid w:val="0049461B"/>
    <w:rsid w:val="004A26F4"/>
    <w:rsid w:val="004B35D7"/>
    <w:rsid w:val="004C2CFF"/>
    <w:rsid w:val="004D70C7"/>
    <w:rsid w:val="005365E5"/>
    <w:rsid w:val="00537C71"/>
    <w:rsid w:val="00557B85"/>
    <w:rsid w:val="00591450"/>
    <w:rsid w:val="005A57CB"/>
    <w:rsid w:val="005B0D9C"/>
    <w:rsid w:val="005B0F75"/>
    <w:rsid w:val="005F744E"/>
    <w:rsid w:val="006209ED"/>
    <w:rsid w:val="006716B4"/>
    <w:rsid w:val="00682FE6"/>
    <w:rsid w:val="00721FEA"/>
    <w:rsid w:val="0075322E"/>
    <w:rsid w:val="00792214"/>
    <w:rsid w:val="007B77CB"/>
    <w:rsid w:val="007F5D18"/>
    <w:rsid w:val="008001EC"/>
    <w:rsid w:val="00800F91"/>
    <w:rsid w:val="0081414A"/>
    <w:rsid w:val="008955F6"/>
    <w:rsid w:val="008A7F0E"/>
    <w:rsid w:val="008B36F2"/>
    <w:rsid w:val="008B3866"/>
    <w:rsid w:val="008B6BF5"/>
    <w:rsid w:val="008C780B"/>
    <w:rsid w:val="009406CB"/>
    <w:rsid w:val="009B6B37"/>
    <w:rsid w:val="009C0991"/>
    <w:rsid w:val="009D7EA4"/>
    <w:rsid w:val="009E1C5F"/>
    <w:rsid w:val="00A0302A"/>
    <w:rsid w:val="00A26BDD"/>
    <w:rsid w:val="00A375DB"/>
    <w:rsid w:val="00A46EFB"/>
    <w:rsid w:val="00A50F14"/>
    <w:rsid w:val="00A52450"/>
    <w:rsid w:val="00AA5416"/>
    <w:rsid w:val="00AA65AE"/>
    <w:rsid w:val="00AC0D4E"/>
    <w:rsid w:val="00AF4133"/>
    <w:rsid w:val="00AF7D46"/>
    <w:rsid w:val="00B12E3A"/>
    <w:rsid w:val="00B34DD5"/>
    <w:rsid w:val="00BE32F0"/>
    <w:rsid w:val="00C16DDF"/>
    <w:rsid w:val="00CA6665"/>
    <w:rsid w:val="00CB2C38"/>
    <w:rsid w:val="00CB3D69"/>
    <w:rsid w:val="00CD2F1B"/>
    <w:rsid w:val="00D178FC"/>
    <w:rsid w:val="00D37C4E"/>
    <w:rsid w:val="00D97FE7"/>
    <w:rsid w:val="00E21DE5"/>
    <w:rsid w:val="00E26EB7"/>
    <w:rsid w:val="00E32370"/>
    <w:rsid w:val="00E37BC0"/>
    <w:rsid w:val="00E54817"/>
    <w:rsid w:val="00E5613A"/>
    <w:rsid w:val="00EA0559"/>
    <w:rsid w:val="00EB5E66"/>
    <w:rsid w:val="00ED08D9"/>
    <w:rsid w:val="00EE7587"/>
    <w:rsid w:val="00F25D7B"/>
    <w:rsid w:val="00F42F5F"/>
    <w:rsid w:val="00F7302B"/>
    <w:rsid w:val="00FB40D8"/>
    <w:rsid w:val="00FE5651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C64F"/>
  <w15:docId w15:val="{6B6C95EF-9E59-4B4C-9FEE-9F32E510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80B"/>
  </w:style>
  <w:style w:type="paragraph" w:styleId="2">
    <w:name w:val="heading 2"/>
    <w:basedOn w:val="a"/>
    <w:link w:val="20"/>
    <w:uiPriority w:val="9"/>
    <w:qFormat/>
    <w:rsid w:val="00E3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3866"/>
    <w:rPr>
      <w:color w:val="0000FF"/>
      <w:u w:val="single"/>
    </w:rPr>
  </w:style>
  <w:style w:type="character" w:customStyle="1" w:styleId="a5">
    <w:name w:val="Основной шрифт"/>
    <w:rsid w:val="00A52450"/>
  </w:style>
  <w:style w:type="character" w:styleId="a6">
    <w:name w:val="Strong"/>
    <w:basedOn w:val="a0"/>
    <w:uiPriority w:val="22"/>
    <w:qFormat/>
    <w:rsid w:val="005B0F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7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E2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F980-71A7-4DD9-9CBB-263B1244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Алёна Косенкова</cp:lastModifiedBy>
  <cp:revision>42</cp:revision>
  <cp:lastPrinted>2023-05-15T08:51:00Z</cp:lastPrinted>
  <dcterms:created xsi:type="dcterms:W3CDTF">2020-11-10T09:27:00Z</dcterms:created>
  <dcterms:modified xsi:type="dcterms:W3CDTF">2024-05-15T11:59:00Z</dcterms:modified>
</cp:coreProperties>
</file>