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16" w:rsidRDefault="000921CA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Основные принципы мотивационного интервью</w:t>
      </w:r>
    </w:p>
    <w:tbl>
      <w:tblPr>
        <w:tblW w:w="10600" w:type="dxa"/>
        <w:tblInd w:w="-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0"/>
        <w:gridCol w:w="4640"/>
      </w:tblGrid>
      <w:tr w:rsidR="00815216">
        <w:tblPrEx>
          <w:tblCellMar>
            <w:top w:w="0" w:type="dxa"/>
            <w:bottom w:w="0" w:type="dxa"/>
          </w:tblCellMar>
        </w:tblPrEx>
        <w:tc>
          <w:tcPr>
            <w:tcW w:w="10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Действия консультанта</w:t>
            </w:r>
          </w:p>
        </w:tc>
      </w:tr>
      <w:tr w:rsidR="00815216">
        <w:tblPrEx>
          <w:tblCellMar>
            <w:top w:w="0" w:type="dxa"/>
            <w:bottom w:w="0" w:type="dxa"/>
          </w:tblCellMar>
        </w:tblPrEx>
        <w:tc>
          <w:tcPr>
            <w:tcW w:w="596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рекомендуемые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нерекомендуемые</w:t>
            </w:r>
          </w:p>
        </w:tc>
      </w:tr>
      <w:tr w:rsidR="00815216">
        <w:tblPrEx>
          <w:tblCellMar>
            <w:top w:w="0" w:type="dxa"/>
            <w:bottom w:w="0" w:type="dxa"/>
          </w:tblCellMar>
        </w:tblPrEx>
        <w:tc>
          <w:tcPr>
            <w:tcW w:w="596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 xml:space="preserve">Проявлять эмпатию и поддержку:    </w:t>
            </w:r>
          </w:p>
          <w:p w:rsidR="00815216" w:rsidRDefault="000921CA">
            <w:pPr>
              <w:pStyle w:val="a5"/>
            </w:pPr>
            <w:r>
              <w:t xml:space="preserve">"Вы кажетесь озабоченным тем, что Ваше употребление </w:t>
            </w:r>
            <w:r>
              <w:t>алкоголя может быть связано с определенным давлением, которое Вы испытываете дома и на работе".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>Осуждать:</w:t>
            </w:r>
            <w:r>
              <w:rPr>
                <w:b/>
                <w:bCs/>
              </w:rPr>
              <w:br/>
            </w:r>
            <w:r>
              <w:t>"Складывается впечатление, что Вы недостаточно серьезно относитесь к своим выпивкам".</w:t>
            </w:r>
          </w:p>
        </w:tc>
      </w:tr>
      <w:tr w:rsidR="00815216">
        <w:tblPrEx>
          <w:tblCellMar>
            <w:top w:w="0" w:type="dxa"/>
            <w:bottom w:w="0" w:type="dxa"/>
          </w:tblCellMar>
        </w:tblPrEx>
        <w:tc>
          <w:tcPr>
            <w:tcW w:w="596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 xml:space="preserve">Задавать открытые вопросы:            </w:t>
            </w:r>
            <w:r>
              <w:rPr>
                <w:b/>
                <w:bCs/>
              </w:rPr>
              <w:br/>
            </w:r>
            <w:r>
              <w:t>"Опишите, что хорошего п</w:t>
            </w:r>
            <w:r>
              <w:t>риносит Вам употребление алкоголя и что в нем плохого?"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>Задавать закрытые вопросы</w:t>
            </w:r>
            <w:r>
              <w:t xml:space="preserve"> </w:t>
            </w:r>
            <w:r>
              <w:rPr>
                <w:b/>
                <w:bCs/>
              </w:rPr>
              <w:t>(предполагающие ответы "да" или "нет"):</w:t>
            </w:r>
            <w:r>
              <w:t xml:space="preserve"> "Есть ли у Вас проблемы с употреблением алкоголя?"</w:t>
            </w:r>
          </w:p>
        </w:tc>
      </w:tr>
      <w:tr w:rsidR="00815216">
        <w:tblPrEx>
          <w:tblCellMar>
            <w:top w:w="0" w:type="dxa"/>
            <w:bottom w:w="0" w:type="dxa"/>
          </w:tblCellMar>
        </w:tblPrEx>
        <w:tc>
          <w:tcPr>
            <w:tcW w:w="596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 xml:space="preserve">Отражать состояние пациента в психотерапевтическом диалоге:       </w:t>
            </w:r>
            <w:r>
              <w:br/>
            </w:r>
            <w:r>
              <w:t>"Похоже, что Вы</w:t>
            </w:r>
            <w:r>
              <w:t xml:space="preserve"> не очень довольны тем, что Вас направили в нашу клинику".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>Применять ярлыки</w:t>
            </w:r>
          </w:p>
          <w:p w:rsidR="00815216" w:rsidRDefault="000921CA">
            <w:pPr>
              <w:pStyle w:val="a5"/>
            </w:pPr>
            <w:r>
              <w:t>"То, как Вы пьете, показывает, что Вы - алкоголик".</w:t>
            </w:r>
          </w:p>
        </w:tc>
      </w:tr>
      <w:tr w:rsidR="00815216">
        <w:tblPrEx>
          <w:tblCellMar>
            <w:top w:w="0" w:type="dxa"/>
            <w:bottom w:w="0" w:type="dxa"/>
          </w:tblCellMar>
        </w:tblPrEx>
        <w:tc>
          <w:tcPr>
            <w:tcW w:w="596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 xml:space="preserve">Развивать проявления несоответствия: </w:t>
            </w:r>
            <w:r>
              <w:t>"Если Вы будете продолжать употреблять алкоголь так же, как в этом году, как Вы думаете сл</w:t>
            </w:r>
            <w:r>
              <w:t>ожится Ваша жизнь через 2-3 года?"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 xml:space="preserve">Проявлять конфронтацию,       </w:t>
            </w:r>
          </w:p>
          <w:p w:rsidR="00815216" w:rsidRDefault="000921CA">
            <w:pPr>
              <w:pStyle w:val="a5"/>
              <w:ind w:firstLine="0"/>
            </w:pPr>
            <w:r>
              <w:rPr>
                <w:b/>
                <w:bCs/>
              </w:rPr>
              <w:t xml:space="preserve">морализировать или "читать нотации": </w:t>
            </w:r>
            <w:r>
              <w:t>"У Вас есть серьезная проблема с алкоголем, которую Вы отрицаете".</w:t>
            </w:r>
          </w:p>
        </w:tc>
      </w:tr>
      <w:tr w:rsidR="00815216">
        <w:tblPrEx>
          <w:tblCellMar>
            <w:top w:w="0" w:type="dxa"/>
            <w:bottom w:w="0" w:type="dxa"/>
          </w:tblCellMar>
        </w:tblPrEx>
        <w:tc>
          <w:tcPr>
            <w:tcW w:w="596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>Двигаться в направлении сопротивления:</w:t>
            </w:r>
            <w:r>
              <w:rPr>
                <w:b/>
                <w:bCs/>
              </w:rPr>
              <w:br/>
            </w:r>
            <w:r>
              <w:t>"Вы не рассматриваете свое употребление алкого</w:t>
            </w:r>
            <w:r>
              <w:t>ля как проблему, но готовы подумать о возможности уменьшения употребления алкоголя в случае, если это улучшило бы Ваше здоровье". (Эта стратегия обращается к проблеме в неконфронтационном стиле)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>Угрожать:</w:t>
            </w:r>
            <w:r>
              <w:rPr>
                <w:b/>
                <w:bCs/>
              </w:rPr>
              <w:br/>
            </w:r>
            <w:r>
              <w:t>"Если Вы не прекратите употребление алкоголя, Вы бу</w:t>
            </w:r>
            <w:r>
              <w:t>дете выписаны".</w:t>
            </w:r>
          </w:p>
        </w:tc>
      </w:tr>
      <w:tr w:rsidR="00815216">
        <w:tblPrEx>
          <w:tblCellMar>
            <w:top w:w="0" w:type="dxa"/>
            <w:bottom w:w="0" w:type="dxa"/>
          </w:tblCellMar>
        </w:tblPrEx>
        <w:tc>
          <w:tcPr>
            <w:tcW w:w="596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>Задавать вопросы в неугрожающей манере, чтобы избежать проявления сопротивления и мотивировать пациентов к изменениям:</w:t>
            </w:r>
          </w:p>
          <w:p w:rsidR="00815216" w:rsidRDefault="000921CA">
            <w:pPr>
              <w:pStyle w:val="a5"/>
            </w:pPr>
            <w:r>
              <w:t>"Расскажите мне о Вашем употреблении алкоголя"</w:t>
            </w:r>
            <w:r>
              <w:t xml:space="preserve"> или "Складывается впечатление, что у Вас нет единого мнения (или Ваши мнения противоречивы) в отношении изменения употребления алкоголя?" "Как Ваше употребление алкоголя изменилось за последний год?"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>Задавать угрожающие вопросы:</w:t>
            </w:r>
          </w:p>
          <w:p w:rsidR="00815216" w:rsidRDefault="000921CA">
            <w:pPr>
              <w:pStyle w:val="a5"/>
            </w:pPr>
            <w:r>
              <w:t>"Как давно Ваше питье стал</w:t>
            </w:r>
            <w:r>
              <w:t>о проблемой? Собираетесь ли Вы предпринять что-либо в отношении Вашей алкогольной проблемы?"</w:t>
            </w:r>
          </w:p>
        </w:tc>
      </w:tr>
      <w:tr w:rsidR="00815216">
        <w:tblPrEx>
          <w:tblCellMar>
            <w:top w:w="0" w:type="dxa"/>
            <w:bottom w:w="0" w:type="dxa"/>
          </w:tblCellMar>
        </w:tblPrEx>
        <w:tc>
          <w:tcPr>
            <w:tcW w:w="596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>Вызывайте утверждения о собственной мотивации:</w:t>
            </w:r>
            <w:r>
              <w:br/>
            </w:r>
            <w:r>
              <w:t>"Хоть Вы и не воздерживались от употребления алкоголя каждый день на прошлой неделе, Вы сумели уменьшить его значит</w:t>
            </w:r>
            <w:r>
              <w:t>ельно. Как Вам это удалось?" (Поскольку у многих пациентов отмечается недостаток уверенности в своей способности измениться, предоставление им возможности озвучить перемены усиливает их ощущение собственной значимости и способности к изменениям.)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815216">
            <w:pPr>
              <w:pStyle w:val="Standard"/>
            </w:pPr>
          </w:p>
        </w:tc>
      </w:tr>
      <w:tr w:rsidR="00815216">
        <w:tblPrEx>
          <w:tblCellMar>
            <w:top w:w="0" w:type="dxa"/>
            <w:bottom w:w="0" w:type="dxa"/>
          </w:tblCellMar>
        </w:tblPrEx>
        <w:tc>
          <w:tcPr>
            <w:tcW w:w="596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0921CA">
            <w:pPr>
              <w:pStyle w:val="a5"/>
            </w:pPr>
            <w:r>
              <w:rPr>
                <w:b/>
                <w:bCs/>
              </w:rPr>
              <w:t>Вызывай</w:t>
            </w:r>
            <w:r>
              <w:rPr>
                <w:b/>
                <w:bCs/>
              </w:rPr>
              <w:t>те на разговор об изменениях, позволяя пациентам представить аргументы в пользу этих изменений:</w:t>
            </w:r>
            <w:r>
              <w:br/>
            </w:r>
            <w:r>
              <w:t>"Итак, какие причины Ваша жена назвала бы в качестве основных, отмечая озабоченность Вашим употреблением алкоголя?" или "Если Вы продолжите выпивать, как сейчас</w:t>
            </w:r>
            <w:r>
              <w:t>, как Вы думаете, что с Вами будет через 10 лет?"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5216" w:rsidRDefault="00815216">
            <w:pPr>
              <w:pStyle w:val="Standard"/>
            </w:pPr>
          </w:p>
        </w:tc>
      </w:tr>
    </w:tbl>
    <w:p w:rsidR="00815216" w:rsidRDefault="00815216">
      <w:pPr>
        <w:pStyle w:val="a5"/>
      </w:pPr>
    </w:p>
    <w:sectPr w:rsidR="00815216">
      <w:pgSz w:w="11906" w:h="16838"/>
      <w:pgMar w:top="624" w:right="576" w:bottom="62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21CA">
      <w:r>
        <w:separator/>
      </w:r>
    </w:p>
  </w:endnote>
  <w:endnote w:type="continuationSeparator" w:id="0">
    <w:p w:rsidR="00000000" w:rsidRDefault="0009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21CA">
      <w:r>
        <w:rPr>
          <w:color w:val="000000"/>
        </w:rPr>
        <w:separator/>
      </w:r>
    </w:p>
  </w:footnote>
  <w:footnote w:type="continuationSeparator" w:id="0">
    <w:p w:rsidR="00000000" w:rsidRDefault="0009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15216"/>
    <w:rsid w:val="000921CA"/>
    <w:rsid w:val="0081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612BB-E11E-444F-9EE7-F8659FE0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Zen Hei Sharp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ind w:firstLine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2022-05-18T09:44:00Z</cp:lastPrinted>
  <dcterms:created xsi:type="dcterms:W3CDTF">2022-08-03T06:32:00Z</dcterms:created>
  <dcterms:modified xsi:type="dcterms:W3CDTF">2022-08-03T06:32:00Z</dcterms:modified>
</cp:coreProperties>
</file>