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51" w:rsidRDefault="00233B51" w:rsidP="00EF6C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056B" w:rsidRPr="001935B1" w:rsidRDefault="00EF6C38" w:rsidP="00EF6C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35B1"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EF6C38" w:rsidRPr="00233B51" w:rsidRDefault="00EF6C38" w:rsidP="007C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t xml:space="preserve">Задумайтесь, часто ли Вы улыбаетесь своему ребенку, говорите с ним о его делах, искренне интересуетесь </w:t>
      </w:r>
      <w:r w:rsidR="0021014D" w:rsidRPr="00233B51">
        <w:rPr>
          <w:rFonts w:ascii="Times New Roman" w:hAnsi="Times New Roman" w:cs="Times New Roman"/>
          <w:sz w:val="28"/>
          <w:szCs w:val="28"/>
        </w:rPr>
        <w:t xml:space="preserve">иными проблемами </w:t>
      </w:r>
      <w:r w:rsidRPr="00233B51">
        <w:rPr>
          <w:rFonts w:ascii="Times New Roman" w:hAnsi="Times New Roman" w:cs="Times New Roman"/>
          <w:sz w:val="28"/>
          <w:szCs w:val="28"/>
        </w:rPr>
        <w:t>в школе, взаимоотношениями с друзьями, одноклассниками…</w:t>
      </w:r>
    </w:p>
    <w:p w:rsidR="00EF6C38" w:rsidRPr="00233B51" w:rsidRDefault="00EF6C38" w:rsidP="007C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t>Ваше внимательное отношение к ребенку может помочь предотвратить беду!</w:t>
      </w:r>
      <w:r w:rsidR="00900A20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21014D" w:rsidRPr="00233B51">
        <w:rPr>
          <w:rFonts w:ascii="Times New Roman" w:hAnsi="Times New Roman" w:cs="Times New Roman"/>
          <w:sz w:val="28"/>
          <w:szCs w:val="28"/>
        </w:rPr>
        <w:t>Бе</w:t>
      </w:r>
      <w:r w:rsidRPr="00233B51">
        <w:rPr>
          <w:rFonts w:ascii="Times New Roman" w:hAnsi="Times New Roman" w:cs="Times New Roman"/>
          <w:sz w:val="28"/>
          <w:szCs w:val="28"/>
        </w:rPr>
        <w:t>ду со страшным названием суицид…</w:t>
      </w:r>
    </w:p>
    <w:p w:rsidR="00360DA1" w:rsidRPr="00233B51" w:rsidRDefault="00360DA1" w:rsidP="007C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C38" w:rsidRPr="00233B51" w:rsidRDefault="00EF6C38" w:rsidP="00EF6C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B51">
        <w:rPr>
          <w:rFonts w:ascii="Times New Roman" w:hAnsi="Times New Roman" w:cs="Times New Roman"/>
          <w:b/>
          <w:sz w:val="28"/>
          <w:szCs w:val="28"/>
          <w:u w:val="single"/>
        </w:rPr>
        <w:t>ВАЖНАЯ ИНФОРМАЦИЯ</w:t>
      </w:r>
    </w:p>
    <w:p w:rsidR="001935B1" w:rsidRPr="007C7A21" w:rsidRDefault="001935B1" w:rsidP="00EF6C3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noProof/>
          <w:lang w:eastAsia="ru-RU"/>
        </w:rPr>
        <w:drawing>
          <wp:inline distT="0" distB="0" distL="0" distR="0" wp14:anchorId="6822B2F4" wp14:editId="6355FF88">
            <wp:extent cx="267652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C3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EF6C38" w:rsidRPr="00233B51">
        <w:rPr>
          <w:rFonts w:ascii="Times New Roman" w:hAnsi="Times New Roman" w:cs="Times New Roman"/>
          <w:sz w:val="28"/>
          <w:szCs w:val="28"/>
        </w:rPr>
        <w:t>Повод для суицида может быть с точки зрения взрослых пустяковый</w:t>
      </w:r>
    </w:p>
    <w:p w:rsidR="00EF6C3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EF6C38" w:rsidRPr="00233B51">
        <w:rPr>
          <w:rFonts w:ascii="Times New Roman" w:hAnsi="Times New Roman" w:cs="Times New Roman"/>
          <w:sz w:val="28"/>
          <w:szCs w:val="28"/>
        </w:rPr>
        <w:t>У детей недостаточно опыта переживания страдания, им кажется, что их ситуация исключительная, а душевная боль никогда не кончится</w:t>
      </w:r>
    </w:p>
    <w:p w:rsid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EF6C38" w:rsidRPr="00233B51">
        <w:rPr>
          <w:rFonts w:ascii="Times New Roman" w:hAnsi="Times New Roman" w:cs="Times New Roman"/>
          <w:sz w:val="28"/>
          <w:szCs w:val="28"/>
        </w:rPr>
        <w:t xml:space="preserve">Дети не осознают факта необратимости, им кажется, что они смогут воспользоваться плодами своего </w:t>
      </w:r>
    </w:p>
    <w:p w:rsidR="00233B51" w:rsidRDefault="00233B5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872" w:rsidRDefault="00FB7872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C38" w:rsidRPr="00233B51" w:rsidRDefault="00EF6C38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t>поступка</w:t>
      </w:r>
    </w:p>
    <w:p w:rsidR="00EF6C3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EF6C38" w:rsidRPr="00233B51">
        <w:rPr>
          <w:rFonts w:ascii="Times New Roman" w:hAnsi="Times New Roman" w:cs="Times New Roman"/>
          <w:sz w:val="28"/>
          <w:szCs w:val="28"/>
        </w:rPr>
        <w:t>Многие подростки считают суицид проявлением силы характера</w:t>
      </w:r>
    </w:p>
    <w:p w:rsidR="00EF6C3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EF6C38" w:rsidRPr="00233B51">
        <w:rPr>
          <w:rFonts w:ascii="Times New Roman" w:hAnsi="Times New Roman" w:cs="Times New Roman"/>
          <w:sz w:val="28"/>
          <w:szCs w:val="28"/>
        </w:rPr>
        <w:t>Чаще всего дети совершают суицидальные попытки, чтобы изменить мир вокруг себя</w:t>
      </w:r>
    </w:p>
    <w:p w:rsidR="00EF6C3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EF6C38" w:rsidRPr="00233B51">
        <w:rPr>
          <w:rFonts w:ascii="Times New Roman" w:hAnsi="Times New Roman" w:cs="Times New Roman"/>
          <w:sz w:val="28"/>
          <w:szCs w:val="28"/>
        </w:rPr>
        <w:t xml:space="preserve">Ребенку трудно просчитать ситуацию, поэтому часто </w:t>
      </w:r>
      <w:r w:rsidR="007D06D8" w:rsidRPr="00233B51">
        <w:rPr>
          <w:rFonts w:ascii="Times New Roman" w:hAnsi="Times New Roman" w:cs="Times New Roman"/>
          <w:sz w:val="28"/>
          <w:szCs w:val="28"/>
        </w:rPr>
        <w:t>демонстративные суициды заканчиваются смертью.</w:t>
      </w:r>
    </w:p>
    <w:p w:rsidR="001935B1" w:rsidRPr="00233B51" w:rsidRDefault="001935B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D8" w:rsidRPr="00233B51" w:rsidRDefault="007D06D8" w:rsidP="0099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51">
        <w:rPr>
          <w:rFonts w:ascii="Times New Roman" w:hAnsi="Times New Roman" w:cs="Times New Roman"/>
          <w:b/>
          <w:sz w:val="28"/>
          <w:szCs w:val="28"/>
        </w:rPr>
        <w:t>СУИЦИД ВОЗМОЖНО ПРЕДОТВРАТИТЬ!</w:t>
      </w:r>
    </w:p>
    <w:p w:rsidR="001935B1" w:rsidRPr="00233B51" w:rsidRDefault="001935B1" w:rsidP="0099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D8" w:rsidRPr="00233B51" w:rsidRDefault="007D06D8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t>Важно вовремя увидеть знаки эмоционального неблагополучия:</w:t>
      </w:r>
    </w:p>
    <w:p w:rsidR="007D06D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7D06D8" w:rsidRPr="00233B51">
        <w:rPr>
          <w:rFonts w:ascii="Times New Roman" w:hAnsi="Times New Roman" w:cs="Times New Roman"/>
          <w:sz w:val="28"/>
          <w:szCs w:val="28"/>
        </w:rPr>
        <w:t>Высказывания о нежелании жить: «скоро все закончится…», «у вас больше не будет проблем со мной…», «все надоело, я никому не нужен…» и т.д.</w:t>
      </w:r>
    </w:p>
    <w:p w:rsidR="007D06D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7D06D8" w:rsidRPr="00233B51">
        <w:rPr>
          <w:rFonts w:ascii="Times New Roman" w:hAnsi="Times New Roman" w:cs="Times New Roman"/>
          <w:sz w:val="28"/>
          <w:szCs w:val="28"/>
        </w:rPr>
        <w:t>Частые смены настроения</w:t>
      </w:r>
      <w:r w:rsidR="0021014D" w:rsidRPr="00233B51">
        <w:rPr>
          <w:rFonts w:ascii="Times New Roman" w:hAnsi="Times New Roman" w:cs="Times New Roman"/>
          <w:sz w:val="28"/>
          <w:szCs w:val="28"/>
        </w:rPr>
        <w:t>.</w:t>
      </w:r>
    </w:p>
    <w:p w:rsidR="007D06D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7D06D8" w:rsidRPr="00233B51">
        <w:rPr>
          <w:rFonts w:ascii="Times New Roman" w:hAnsi="Times New Roman" w:cs="Times New Roman"/>
          <w:sz w:val="28"/>
          <w:szCs w:val="28"/>
        </w:rPr>
        <w:t>Изменения в привычном режиме питания, сна</w:t>
      </w:r>
      <w:r w:rsidR="0021014D" w:rsidRPr="00233B51">
        <w:rPr>
          <w:rFonts w:ascii="Times New Roman" w:hAnsi="Times New Roman" w:cs="Times New Roman"/>
          <w:sz w:val="28"/>
          <w:szCs w:val="28"/>
        </w:rPr>
        <w:t>.</w:t>
      </w:r>
    </w:p>
    <w:p w:rsidR="007D06D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7D06D8" w:rsidRPr="00233B51">
        <w:rPr>
          <w:rFonts w:ascii="Times New Roman" w:hAnsi="Times New Roman" w:cs="Times New Roman"/>
          <w:sz w:val="28"/>
          <w:szCs w:val="28"/>
        </w:rPr>
        <w:t>Рассеянность, невозможность сосредоточиться</w:t>
      </w:r>
      <w:r w:rsidR="0021014D" w:rsidRPr="00233B51">
        <w:rPr>
          <w:rFonts w:ascii="Times New Roman" w:hAnsi="Times New Roman" w:cs="Times New Roman"/>
          <w:sz w:val="28"/>
          <w:szCs w:val="28"/>
        </w:rPr>
        <w:t>.</w:t>
      </w:r>
    </w:p>
    <w:p w:rsidR="007D06D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7D06D8" w:rsidRPr="00233B51">
        <w:rPr>
          <w:rFonts w:ascii="Times New Roman" w:hAnsi="Times New Roman" w:cs="Times New Roman"/>
          <w:sz w:val="28"/>
          <w:szCs w:val="28"/>
        </w:rPr>
        <w:t>Стремление к уединению</w:t>
      </w:r>
      <w:r w:rsidR="0021014D" w:rsidRPr="00233B51">
        <w:rPr>
          <w:rFonts w:ascii="Times New Roman" w:hAnsi="Times New Roman" w:cs="Times New Roman"/>
          <w:sz w:val="28"/>
          <w:szCs w:val="28"/>
        </w:rPr>
        <w:t>.</w:t>
      </w:r>
    </w:p>
    <w:p w:rsidR="007D06D8" w:rsidRPr="00233B51" w:rsidRDefault="007D06D8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t>Потеря интереса к любимым занятиям</w:t>
      </w:r>
      <w:r w:rsidR="0021014D" w:rsidRPr="00233B51">
        <w:rPr>
          <w:rFonts w:ascii="Times New Roman" w:hAnsi="Times New Roman" w:cs="Times New Roman"/>
          <w:sz w:val="28"/>
          <w:szCs w:val="28"/>
        </w:rPr>
        <w:t>.</w:t>
      </w:r>
    </w:p>
    <w:p w:rsidR="007D06D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7D06D8" w:rsidRPr="00233B51">
        <w:rPr>
          <w:rFonts w:ascii="Times New Roman" w:hAnsi="Times New Roman" w:cs="Times New Roman"/>
          <w:sz w:val="28"/>
          <w:szCs w:val="28"/>
        </w:rPr>
        <w:t>Раздача значимых (ценных) для ребенка вещей</w:t>
      </w:r>
      <w:r w:rsidR="0021014D" w:rsidRPr="00233B51">
        <w:rPr>
          <w:rFonts w:ascii="Times New Roman" w:hAnsi="Times New Roman" w:cs="Times New Roman"/>
          <w:sz w:val="28"/>
          <w:szCs w:val="28"/>
        </w:rPr>
        <w:t>.</w:t>
      </w:r>
    </w:p>
    <w:p w:rsidR="007D06D8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7D06D8" w:rsidRPr="00233B51">
        <w:rPr>
          <w:rFonts w:ascii="Times New Roman" w:hAnsi="Times New Roman" w:cs="Times New Roman"/>
          <w:sz w:val="28"/>
          <w:szCs w:val="28"/>
        </w:rPr>
        <w:t xml:space="preserve">Пессимистическое высказывания: «у меня ничего не </w:t>
      </w:r>
      <w:r w:rsidR="007C7A21" w:rsidRPr="00233B51">
        <w:rPr>
          <w:rFonts w:ascii="Times New Roman" w:hAnsi="Times New Roman" w:cs="Times New Roman"/>
          <w:sz w:val="28"/>
          <w:szCs w:val="28"/>
        </w:rPr>
        <w:t>получится», «я не смогу…» и т.д.</w:t>
      </w:r>
    </w:p>
    <w:p w:rsidR="00FB7872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 Резкое снижение успеваемости, </w:t>
      </w:r>
    </w:p>
    <w:p w:rsidR="00FB7872" w:rsidRDefault="00FB7872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21" w:rsidRPr="00233B51" w:rsidRDefault="007C7A2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t>пропуски уроков</w:t>
      </w:r>
    </w:p>
    <w:p w:rsidR="007C7A21" w:rsidRPr="00233B51" w:rsidRDefault="00360DA1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7C7A21" w:rsidRPr="00233B51">
        <w:rPr>
          <w:rFonts w:ascii="Times New Roman" w:hAnsi="Times New Roman" w:cs="Times New Roman"/>
          <w:sz w:val="28"/>
          <w:szCs w:val="28"/>
        </w:rPr>
        <w:t xml:space="preserve">Употребление </w:t>
      </w:r>
      <w:r w:rsidR="00F3211F" w:rsidRPr="00233B51">
        <w:rPr>
          <w:rFonts w:ascii="Times New Roman" w:hAnsi="Times New Roman" w:cs="Times New Roman"/>
          <w:sz w:val="28"/>
          <w:szCs w:val="28"/>
        </w:rPr>
        <w:t>психоактивных веществ</w:t>
      </w:r>
    </w:p>
    <w:p w:rsidR="00F3211F" w:rsidRPr="00233B51" w:rsidRDefault="0021014D" w:rsidP="00994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F3211F" w:rsidRPr="00233B51">
        <w:rPr>
          <w:rFonts w:ascii="Times New Roman" w:hAnsi="Times New Roman" w:cs="Times New Roman"/>
          <w:sz w:val="28"/>
          <w:szCs w:val="28"/>
        </w:rPr>
        <w:t>Чрезмерный интерес к теме смерти</w:t>
      </w:r>
    </w:p>
    <w:p w:rsidR="00360DA1" w:rsidRDefault="00360DA1" w:rsidP="007C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DA1" w:rsidRPr="00233B51" w:rsidRDefault="00360DA1" w:rsidP="00360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51">
        <w:rPr>
          <w:rFonts w:ascii="Times New Roman" w:hAnsi="Times New Roman" w:cs="Times New Roman"/>
          <w:b/>
          <w:sz w:val="28"/>
          <w:szCs w:val="28"/>
        </w:rPr>
        <w:t>ЕСЛИ ВЫ ЗАМЕТИЛИ ПРИЗНАКИ ОПАСНОСТИ НУЖНО:</w:t>
      </w:r>
    </w:p>
    <w:p w:rsidR="001935B1" w:rsidRPr="00233B51" w:rsidRDefault="001935B1" w:rsidP="00360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DA1" w:rsidRPr="00233B51" w:rsidRDefault="00360DA1" w:rsidP="007C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233B51">
        <w:rPr>
          <w:rFonts w:ascii="Times New Roman" w:hAnsi="Times New Roman" w:cs="Times New Roman"/>
          <w:sz w:val="28"/>
          <w:szCs w:val="28"/>
        </w:rPr>
        <w:t xml:space="preserve"> </w:t>
      </w:r>
      <w:r w:rsidR="001935B1" w:rsidRPr="00233B51">
        <w:rPr>
          <w:rFonts w:ascii="Times New Roman" w:hAnsi="Times New Roman" w:cs="Times New Roman"/>
          <w:sz w:val="28"/>
          <w:szCs w:val="28"/>
        </w:rPr>
        <w:t>попытаться выяснить причи</w:t>
      </w:r>
      <w:r w:rsidR="0021014D" w:rsidRPr="00233B51">
        <w:rPr>
          <w:rFonts w:ascii="Times New Roman" w:hAnsi="Times New Roman" w:cs="Times New Roman"/>
          <w:sz w:val="28"/>
          <w:szCs w:val="28"/>
        </w:rPr>
        <w:t>ны кризисного состояния ребенка,</w:t>
      </w:r>
    </w:p>
    <w:p w:rsidR="001935B1" w:rsidRPr="00233B51" w:rsidRDefault="001935B1" w:rsidP="007C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233B51">
        <w:rPr>
          <w:rFonts w:ascii="Times New Roman" w:hAnsi="Times New Roman" w:cs="Times New Roman"/>
          <w:sz w:val="28"/>
          <w:szCs w:val="28"/>
        </w:rPr>
        <w:t xml:space="preserve"> окружить ребенка вниманием и заботой</w:t>
      </w:r>
      <w:r w:rsidR="0021014D" w:rsidRPr="00233B51">
        <w:rPr>
          <w:rFonts w:ascii="Times New Roman" w:hAnsi="Times New Roman" w:cs="Times New Roman"/>
          <w:sz w:val="28"/>
          <w:szCs w:val="28"/>
        </w:rPr>
        <w:t>,</w:t>
      </w:r>
    </w:p>
    <w:p w:rsidR="001935B1" w:rsidRPr="00233B51" w:rsidRDefault="001935B1" w:rsidP="007C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233B51">
        <w:rPr>
          <w:rFonts w:ascii="Times New Roman" w:hAnsi="Times New Roman" w:cs="Times New Roman"/>
          <w:sz w:val="28"/>
          <w:szCs w:val="28"/>
        </w:rPr>
        <w:t xml:space="preserve"> обратиться за помощью к психологу</w:t>
      </w:r>
      <w:r w:rsidR="0021014D" w:rsidRPr="00233B51">
        <w:rPr>
          <w:rFonts w:ascii="Times New Roman" w:hAnsi="Times New Roman" w:cs="Times New Roman"/>
          <w:sz w:val="28"/>
          <w:szCs w:val="28"/>
        </w:rPr>
        <w:t>,</w:t>
      </w:r>
    </w:p>
    <w:p w:rsidR="007C7A21" w:rsidRDefault="001935B1" w:rsidP="007C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3B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233B51">
        <w:rPr>
          <w:rFonts w:ascii="Times New Roman" w:hAnsi="Times New Roman" w:cs="Times New Roman"/>
          <w:sz w:val="28"/>
          <w:szCs w:val="28"/>
        </w:rPr>
        <w:t xml:space="preserve"> в случае длительно сохраняющихся признаков, таких как отсутствие интереса к деятельности, плохое настроение, изменение сна, аппетита, необходимо обратиться за помощью к психиатру, психотерапевту.</w:t>
      </w:r>
    </w:p>
    <w:p w:rsidR="001935B1" w:rsidRPr="007C7A21" w:rsidRDefault="001935B1" w:rsidP="007C7A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06D8" w:rsidRPr="007C7A21" w:rsidRDefault="001935B1" w:rsidP="00EF6C3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A05F45E" wp14:editId="4987AE75">
            <wp:extent cx="3050329" cy="1895475"/>
            <wp:effectExtent l="0" t="0" r="0" b="0"/>
            <wp:docPr id="2" name="Рисунок 2" descr="https://massmedianews.ru/uploads/posts/2019-10/1570024070_maxresdefault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smedianews.ru/uploads/posts/2019-10/1570024070_maxresdefault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55" cy="191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D8" w:rsidRDefault="007D06D8" w:rsidP="00EF6C3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1935B1" w:rsidRDefault="001935B1" w:rsidP="00EF6C3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5"/>
        <w:tblpPr w:leftFromText="180" w:rightFromText="180" w:vertAnchor="text" w:tblpX="-312" w:tblpY="1"/>
        <w:tblOverlap w:val="never"/>
        <w:tblW w:w="15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562"/>
        <w:gridCol w:w="4569"/>
      </w:tblGrid>
      <w:tr w:rsidR="00E4284B" w:rsidRPr="002A17C2" w:rsidTr="0051116D">
        <w:trPr>
          <w:trHeight w:val="11203"/>
        </w:trPr>
        <w:tc>
          <w:tcPr>
            <w:tcW w:w="5211" w:type="dxa"/>
          </w:tcPr>
          <w:p w:rsidR="00E4284B" w:rsidRPr="00560993" w:rsidRDefault="00E4284B" w:rsidP="0051116D">
            <w:pPr>
              <w:rPr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3"/>
              <w:gridCol w:w="2918"/>
            </w:tblGrid>
            <w:tr w:rsidR="00E4284B" w:rsidRPr="00560993" w:rsidTr="0061232E">
              <w:trPr>
                <w:trHeight w:val="70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«Джанкойский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296100, Республика Крым,</w:t>
                  </w:r>
                  <w:r w:rsidR="0051116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Джанкой,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tabs>
                      <w:tab w:val="left" w:pos="186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Интернациональная, 62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tabs>
                      <w:tab w:val="left" w:pos="186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7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105@crimeaedu.ru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69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«Кировский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297342, Республика Крым, 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Кировский </w:t>
                  </w:r>
                  <w:proofErr w:type="spellStart"/>
                  <w:proofErr w:type="gramStart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айо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н,п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Кировское,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Розы Люксембург, 36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(36555)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4-14-74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8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110@crimeaedu.ru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666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«Красногвардейский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297000, Республика Крым,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пгт. Красногвардейское,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Энгельса, 6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79384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36556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2-55-30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9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107@crimeaedu.ru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706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«Центр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социальных служб для семьи, детей и молодежи Красноперекопского района»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296020, Республика Крым,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Красноперекопск,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Героев Перекопа, </w:t>
                  </w:r>
                  <w:proofErr w:type="gramStart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74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(36565</w:t>
                  </w:r>
                  <w:r w:rsidRPr="0079384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3-10-14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0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111@crimeaedu.ru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763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«Ленинский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98200,Республика</w:t>
                  </w:r>
                  <w:proofErr w:type="gram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Крым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Ленинский район, пгт. Ленин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Пушкина, 31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(36557)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4-10-24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1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112@crimeaedu.ru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54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«Нижнегорский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297000, Республика Крым,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пгт. </w:t>
                  </w:r>
                  <w:proofErr w:type="spellStart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Нижнегорский,ул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Фрунзе, 2,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каб. 14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(36550)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2-18-98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2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113@crimeaedu.ru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745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46"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«Первомайский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3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296300, Республика Крым,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пгт. </w:t>
                  </w:r>
                  <w:proofErr w:type="spellStart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Первомайск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ое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,ул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Октябрьская, 63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(36552)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9-18-55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3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114@crimeaedu.ru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700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DC7DC4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DC7DC4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«Раздольненский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296200, Республика Крым, </w:t>
                  </w:r>
                </w:p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пгт. Раздольное, ул. Ленина, 5а</w:t>
                  </w:r>
                </w:p>
                <w:p w:rsidR="00E4284B" w:rsidRPr="00A57893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4" w:tooltip="Создать сообщение для выбранных контактов" w:history="1">
                    <w:r w:rsidR="00E4284B" w:rsidRPr="00A57893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115@crimeaedu.ru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629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«Сакский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296500, Республика Крым, г. Саки,</w:t>
                  </w:r>
                </w:p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ул. Пионерск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ая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1</w:t>
                  </w:r>
                </w:p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(36563)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3-10-13</w:t>
                  </w:r>
                </w:p>
                <w:p w:rsidR="00E4284B" w:rsidRPr="00A57893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5" w:history="1">
                    <w:r w:rsidR="00E4284B" w:rsidRPr="00A57893">
                      <w:rPr>
                        <w:rStyle w:val="a4"/>
                        <w:rFonts w:ascii="Times New Roman" w:hAnsi="Times New Roman" w:cs="Times New Roman"/>
                        <w:color w:val="2F5496" w:themeColor="accent5" w:themeShade="BF"/>
                        <w:sz w:val="16"/>
                        <w:szCs w:val="16"/>
                      </w:rPr>
                      <w:t>sakirzsssdm@crimeaedu.ru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597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23"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</w:t>
                  </w:r>
                  <w:proofErr w:type="spellStart"/>
                  <w:r w:rsidRPr="00A578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РК«Симферопольский</w:t>
                  </w:r>
                  <w:proofErr w:type="spellEnd"/>
                  <w:r w:rsidRPr="00A578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295006, 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Крым,</w:t>
                  </w:r>
                </w:p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Симферополь, ул. Павленко, 1, каб. 304, (3652)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54-66-05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54-67-95</w:t>
                  </w:r>
                </w:p>
                <w:p w:rsidR="00E4284B" w:rsidRPr="00A57893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6" w:tooltip="Создать сообщение для выбранных контактов" w:history="1">
                    <w:r w:rsidR="00E4284B" w:rsidRPr="00A57893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118@crimeaedu.ru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693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«Советский районный 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297200,  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Крым,</w:t>
                  </w:r>
                </w:p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пгт. </w:t>
                  </w:r>
                  <w:proofErr w:type="spellStart"/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Советский,ул</w:t>
                  </w:r>
                  <w:proofErr w:type="spellEnd"/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. Механизаторов,1</w:t>
                  </w:r>
                </w:p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(365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)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9-25-72</w:t>
                  </w:r>
                </w:p>
                <w:p w:rsidR="00E4284B" w:rsidRPr="00A57893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7" w:tooltip="Создать сообщение для выбранных контактов" w:history="1">
                    <w:r w:rsidR="00E4284B" w:rsidRPr="00A57893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121@crimeaedu.ru</w:t>
                    </w:r>
                  </w:hyperlink>
                </w:p>
              </w:tc>
            </w:tr>
            <w:tr w:rsidR="00E4284B" w:rsidRPr="00560993" w:rsidTr="0061232E">
              <w:trPr>
                <w:trHeight w:val="762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«Черноморский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3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296400, Республика Крым,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пгт. </w:t>
                  </w:r>
                  <w:proofErr w:type="spellStart"/>
                  <w:proofErr w:type="gramStart"/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Черноморское,Больничный</w:t>
                  </w:r>
                  <w:proofErr w:type="spellEnd"/>
                  <w:proofErr w:type="gramEnd"/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переулок, 2</w:t>
                  </w:r>
                </w:p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(36558</w:t>
                  </w:r>
                  <w:r w:rsidRPr="00A578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20-66-7</w:t>
                  </w:r>
                </w:p>
                <w:p w:rsidR="00E4284B" w:rsidRPr="00A57893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8" w:tooltip="Создать сообщение для выбранных контактов" w:history="1">
                    <w:r w:rsidR="00E4284B" w:rsidRPr="00A57893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123@crimeaedu.ru</w:t>
                    </w:r>
                  </w:hyperlink>
                </w:p>
              </w:tc>
            </w:tr>
          </w:tbl>
          <w:p w:rsidR="00E4284B" w:rsidRDefault="00E4284B" w:rsidP="0051116D">
            <w:pPr>
              <w:pStyle w:val="a3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Pr="000A4C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детский «телефон доверия» </w:t>
            </w:r>
            <w:r w:rsidRPr="000A4C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+79780000738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 8 8002000122</w:t>
            </w:r>
            <w:r w:rsidRPr="000A4C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E4284B" w:rsidRPr="00E4284B" w:rsidRDefault="00E4284B" w:rsidP="0051116D">
            <w:pPr>
              <w:pStyle w:val="a3"/>
              <w:shd w:val="clear" w:color="auto" w:fill="FFFFFF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</w:t>
            </w:r>
            <w:r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ициальн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ый</w:t>
            </w:r>
            <w:r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сайт ГКУ «КРЦСССДМ» </w:t>
            </w:r>
            <w:r w:rsidRPr="00DC7D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крцсссдм.рф</w:t>
            </w:r>
            <w:r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опция «Требуется помощь?»</w:t>
            </w:r>
          </w:p>
          <w:p w:rsidR="00E4284B" w:rsidRPr="000A4C1F" w:rsidRDefault="00E4284B" w:rsidP="0051116D">
            <w:pPr>
              <w:pStyle w:val="a3"/>
              <w:shd w:val="clear" w:color="auto" w:fill="FFFFFF"/>
              <w:ind w:left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284B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ДЕТИ-СИРОТЫ И ДЕТИ, ОСТАВШИЕСЯ БЕЗ ПОПЕЧЕНИЯ РОДИТЕЛЕЙ, </w:t>
            </w:r>
            <w:r w:rsidRPr="003873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ЛИЦА </w:t>
            </w:r>
            <w:r w:rsidRPr="003873D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ИХ ЧИСЛА</w:t>
            </w:r>
          </w:p>
          <w:p w:rsidR="00E4284B" w:rsidRPr="004A560C" w:rsidRDefault="00E4284B" w:rsidP="0051116D">
            <w:pPr>
              <w:ind w:right="3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873D6">
              <w:rPr>
                <w:rFonts w:ascii="Times New Roman" w:hAnsi="Times New Roman" w:cs="Times New Roman"/>
                <w:b/>
                <w:sz w:val="17"/>
                <w:szCs w:val="17"/>
              </w:rPr>
              <w:t>ИМЕЮТ ПРАВО НА:</w:t>
            </w:r>
          </w:p>
          <w:p w:rsidR="00E4284B" w:rsidRPr="000A4C1F" w:rsidRDefault="00E4284B" w:rsidP="0051116D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</w:rPr>
            </w:pPr>
          </w:p>
          <w:p w:rsidR="00E4284B" w:rsidRDefault="00E4284B" w:rsidP="0051116D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Образование</w:t>
            </w:r>
          </w:p>
          <w:p w:rsidR="00E4284B" w:rsidRPr="006D5F36" w:rsidRDefault="00E4284B" w:rsidP="0051116D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5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3969"/>
            </w:tblGrid>
            <w:tr w:rsidR="00E4284B" w:rsidRPr="00FF1359" w:rsidTr="0061232E">
              <w:trPr>
                <w:trHeight w:val="1148"/>
              </w:trPr>
              <w:tc>
                <w:tcPr>
                  <w:tcW w:w="993" w:type="dxa"/>
                </w:tcPr>
                <w:p w:rsidR="00E4284B" w:rsidRPr="00FF1359" w:rsidRDefault="00E4284B" w:rsidP="001B1127">
                  <w:pPr>
                    <w:framePr w:hSpace="180" w:wrap="around" w:vAnchor="text" w:hAnchor="text" w:x="-312" w:y="1"/>
                    <w:ind w:left="-284" w:right="33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F1359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17"/>
                      <w:szCs w:val="17"/>
                    </w:rPr>
                    <w:drawing>
                      <wp:inline distT="0" distB="0" distL="0" distR="0" wp14:anchorId="77F2B703" wp14:editId="3563EDFE">
                        <wp:extent cx="827501" cy="628068"/>
                        <wp:effectExtent l="19050" t="0" r="0" b="0"/>
                        <wp:docPr id="4" name="Рисунок 6" descr="C:\Documents and Settings\кадры\Мои документы\Мои рисунки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кадры\Мои документы\Мои рисунки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29662" cy="629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</w:tcPr>
                <w:p w:rsidR="00E4284B" w:rsidRPr="00FF1359" w:rsidRDefault="00E4284B" w:rsidP="001B1127">
                  <w:pPr>
                    <w:framePr w:hSpace="180" w:wrap="around" w:vAnchor="text" w:hAnchor="text" w:x="-312" w:y="1"/>
                    <w:ind w:right="33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Н</w:t>
                  </w:r>
                  <w:r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а обучение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в </w:t>
                  </w:r>
                  <w:r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подготовительных отделениях образовательных организаций высшего </w:t>
                  </w:r>
                  <w:proofErr w:type="spellStart"/>
                  <w:proofErr w:type="gramStart"/>
                  <w:r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образования,второго</w:t>
                  </w:r>
                  <w:proofErr w:type="spellEnd"/>
                  <w:proofErr w:type="gramEnd"/>
                  <w:r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 среднего профессионального образования по программе подготовки квалифицированных рабочих </w:t>
                  </w:r>
                  <w:r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>БЕСПЛАТНО. Обучающиеся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по очной форме обучения</w:t>
                  </w:r>
                  <w:r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потерявшие в период обучения </w:t>
                  </w:r>
                  <w:r w:rsidRPr="00C2584A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обоих родителей или единственного родителя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, зачисляются</w:t>
                  </w:r>
                  <w:r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на</w:t>
                  </w:r>
                </w:p>
              </w:tc>
            </w:tr>
          </w:tbl>
          <w:p w:rsidR="00E4284B" w:rsidRDefault="00E4284B" w:rsidP="0051116D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полное 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государственное обеспечение </w:t>
            </w:r>
            <w:proofErr w:type="spellStart"/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до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завершенияобуч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ения</w:t>
            </w:r>
            <w:proofErr w:type="spellEnd"/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E4284B" w:rsidRPr="00FF1359" w:rsidRDefault="00E4284B" w:rsidP="0051116D">
            <w:pPr>
              <w:ind w:right="33" w:firstLine="42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В период </w:t>
            </w:r>
            <w:proofErr w:type="spellStart"/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обучения</w:t>
            </w:r>
            <w:r w:rsidRPr="00525C37">
              <w:rPr>
                <w:rFonts w:ascii="Times New Roman" w:hAnsi="Times New Roman" w:cs="Times New Roman"/>
                <w:sz w:val="17"/>
                <w:szCs w:val="17"/>
              </w:rPr>
              <w:t>по</w:t>
            </w:r>
            <w:proofErr w:type="spellEnd"/>
            <w:r w:rsidRPr="00525C37">
              <w:rPr>
                <w:rFonts w:ascii="Times New Roman" w:hAnsi="Times New Roman" w:cs="Times New Roman"/>
                <w:sz w:val="17"/>
                <w:szCs w:val="17"/>
              </w:rPr>
              <w:t xml:space="preserve"> основным профессиональным образовательным программам за счет средств соответствующих бюджетов бюджетной системы Российской Федерации и (или)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25C37">
              <w:rPr>
                <w:rFonts w:ascii="Times New Roman" w:hAnsi="Times New Roman" w:cs="Times New Roman"/>
                <w:sz w:val="17"/>
                <w:szCs w:val="17"/>
              </w:rPr>
              <w:t xml:space="preserve">по программам профессиональной подготовки по профессиям рабочих, должностям служащих за счет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бюджетных средств</w:t>
            </w:r>
            <w:r w:rsidRPr="00525C3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в случае достижения Вами 23 лет, за Вами сохраняется право на полное государственное обеспечение и дополнительные гарантии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по социальной поддержке до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завершения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обучения.</w:t>
            </w:r>
          </w:p>
          <w:p w:rsidR="00E4284B" w:rsidRDefault="00E4284B" w:rsidP="0051116D">
            <w:pPr>
              <w:ind w:right="33" w:firstLine="42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Обуча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ющимся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в образовательных учреждениях начального и среднего профессионального образования наряду с полным государственным обеспечением выплачиваются:</w:t>
            </w:r>
          </w:p>
          <w:p w:rsidR="00E4284B" w:rsidRPr="00FF1359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государственная социальная стипендия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E4284B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-ежегодное пособие на приобретение учебной литературы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  <w:t>и письменных принадлежностей.</w:t>
            </w:r>
          </w:p>
          <w:p w:rsidR="00E4284B" w:rsidRPr="00FF1359" w:rsidRDefault="00E4284B" w:rsidP="0051116D">
            <w:pPr>
              <w:ind w:right="34"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Если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Вы 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обучаетесь </w:t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 xml:space="preserve"> по</w:t>
            </w:r>
            <w:proofErr w:type="gramEnd"/>
            <w:r w:rsidRPr="00433BC2">
              <w:rPr>
                <w:rFonts w:ascii="Times New Roman" w:hAnsi="Times New Roman" w:cs="Times New Roman"/>
                <w:sz w:val="17"/>
                <w:szCs w:val="17"/>
              </w:rPr>
              <w:t xml:space="preserve"> очной форме обучения по основным профессиональным образовательным программам за счет средств федерального </w:t>
            </w:r>
            <w:proofErr w:type="spellStart"/>
            <w:r w:rsidRPr="00433BC2">
              <w:rPr>
                <w:rFonts w:ascii="Times New Roman" w:hAnsi="Times New Roman" w:cs="Times New Roman"/>
                <w:sz w:val="17"/>
                <w:szCs w:val="17"/>
              </w:rPr>
              <w:t>бюджета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,то</w:t>
            </w:r>
            <w:proofErr w:type="spellEnd"/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Вы 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обеспечиваетесь:</w:t>
            </w:r>
          </w:p>
          <w:p w:rsidR="00E4284B" w:rsidRPr="003D043D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 xml:space="preserve">бесплатным проездом на городском, пригородном транспорте,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>в сельской местности на внутрирайонном транспорте (кроме такси)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E4284B" w:rsidRPr="003D043D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- бесплатным проездом один раз в год к месту жительства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и обратно к месту учёбы.</w:t>
            </w:r>
          </w:p>
          <w:p w:rsidR="00E4284B" w:rsidRPr="003D043D" w:rsidRDefault="00E4284B" w:rsidP="0051116D">
            <w:pPr>
              <w:ind w:right="34"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9C29BF">
              <w:rPr>
                <w:rFonts w:ascii="Times New Roman" w:hAnsi="Times New Roman" w:cs="Times New Roman"/>
                <w:sz w:val="17"/>
                <w:szCs w:val="17"/>
              </w:rPr>
              <w:t>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9C29BF">
              <w:rPr>
                <w:rFonts w:ascii="Times New Roman" w:hAnsi="Times New Roman" w:cs="Times New Roman"/>
                <w:sz w:val="17"/>
                <w:szCs w:val="17"/>
              </w:rPr>
              <w:t>обучавшиеся по очной форме обучения по основным профессиональным образовательным программам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обеспечиваются:</w:t>
            </w:r>
          </w:p>
          <w:p w:rsidR="00E4284B" w:rsidRPr="003D043D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557E1">
              <w:rPr>
                <w:rFonts w:ascii="Times New Roman" w:hAnsi="Times New Roman" w:cs="Times New Roman"/>
                <w:b/>
                <w:sz w:val="17"/>
                <w:szCs w:val="17"/>
              </w:rPr>
              <w:t>1)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бесплатным комплектом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одежд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обув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мягк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ого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и оборудо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вания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581571">
              <w:rPr>
                <w:rFonts w:ascii="Times New Roman" w:hAnsi="Times New Roman" w:cs="Times New Roman"/>
                <w:sz w:val="17"/>
                <w:szCs w:val="17"/>
              </w:rPr>
              <w:t xml:space="preserve">По желанию выпускника ему может быть выдана денежная компенсация в размере, необходимом для приобретения указанных одежды, обуви, мягкого инвентаря и оборудования,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81571">
              <w:rPr>
                <w:rFonts w:ascii="Times New Roman" w:hAnsi="Times New Roman" w:cs="Times New Roman"/>
                <w:sz w:val="17"/>
                <w:szCs w:val="17"/>
              </w:rPr>
              <w:t>или такая компенсация может быть перечислена на счет или счета, открытые на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Ваше</w:t>
            </w:r>
            <w:r w:rsidRPr="00581571">
              <w:rPr>
                <w:rFonts w:ascii="Times New Roman" w:hAnsi="Times New Roman" w:cs="Times New Roman"/>
                <w:sz w:val="17"/>
                <w:szCs w:val="17"/>
              </w:rPr>
              <w:t>имя</w:t>
            </w:r>
            <w:proofErr w:type="spellEnd"/>
            <w:r w:rsidRPr="00581571">
              <w:rPr>
                <w:rFonts w:ascii="Times New Roman" w:hAnsi="Times New Roman" w:cs="Times New Roman"/>
                <w:sz w:val="17"/>
                <w:szCs w:val="17"/>
              </w:rPr>
              <w:t xml:space="preserve"> в банке или банках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E4284B" w:rsidRPr="00585035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557E1">
              <w:rPr>
                <w:rFonts w:ascii="Times New Roman" w:hAnsi="Times New Roman" w:cs="Times New Roman"/>
                <w:b/>
                <w:sz w:val="17"/>
                <w:szCs w:val="17"/>
              </w:rPr>
              <w:t>2)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диновременным денежным пособием.</w:t>
            </w:r>
          </w:p>
        </w:tc>
        <w:tc>
          <w:tcPr>
            <w:tcW w:w="5562" w:type="dxa"/>
          </w:tcPr>
          <w:p w:rsidR="00E4284B" w:rsidRDefault="00E4284B" w:rsidP="0051116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E4284B" w:rsidRDefault="00E4284B" w:rsidP="0051116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>Адреса и телефоны ЦСССДМ</w:t>
            </w:r>
            <w:r w:rsidR="005111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>в Республике Крым</w:t>
            </w:r>
          </w:p>
          <w:p w:rsidR="00E4284B" w:rsidRPr="000357D3" w:rsidRDefault="00E4284B" w:rsidP="0051116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W w:w="516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898"/>
            </w:tblGrid>
            <w:tr w:rsidR="00E4284B" w:rsidRPr="00F660B3" w:rsidTr="0061232E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ГКУ «Крымский республиканский центр социальных служб для семьи, детей и молодежи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295048, </w:t>
                  </w:r>
                  <w:proofErr w:type="spellStart"/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г.Симферополь</w:t>
                  </w:r>
                  <w:proofErr w:type="spellEnd"/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E4284B" w:rsidRPr="008556F0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</w:t>
                  </w:r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>Трубаченко ,</w:t>
                  </w:r>
                  <w:proofErr w:type="gramEnd"/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 xml:space="preserve"> 23а,</w:t>
                  </w:r>
                </w:p>
                <w:p w:rsidR="00E4284B" w:rsidRPr="008556F0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1A1A1A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 xml:space="preserve">(3652) </w:t>
                  </w:r>
                  <w:r w:rsidRPr="008556F0">
                    <w:rPr>
                      <w:rFonts w:ascii="Times New Roman" w:hAnsi="Times New Roman" w:cs="Times New Roman"/>
                      <w:b/>
                      <w:color w:val="1A1A1A"/>
                      <w:sz w:val="16"/>
                      <w:szCs w:val="16"/>
                    </w:rPr>
                    <w:t>44-13-43</w:t>
                  </w:r>
                </w:p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093@crimeaedu.ru</w:t>
                  </w:r>
                </w:p>
              </w:tc>
            </w:tr>
            <w:tr w:rsidR="00E4284B" w:rsidRPr="00F660B3" w:rsidTr="0061232E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«Алуштинский центр социальных служб для семьи,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29850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0, Республика Крым, </w:t>
                  </w:r>
                </w:p>
                <w:p w:rsidR="00E4284B" w:rsidRPr="008556F0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Алушта,  </w:t>
                  </w: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</w:t>
                  </w:r>
                  <w:proofErr w:type="gramEnd"/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Симферопольская, 24</w:t>
                  </w:r>
                </w:p>
                <w:p w:rsidR="00E4284B" w:rsidRPr="008556F0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(36560) </w:t>
                  </w:r>
                  <w:r w:rsidRPr="008556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5-11-55</w:t>
                  </w:r>
                </w:p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alushtacenter@crimeaedu.ru</w:t>
                  </w:r>
                </w:p>
              </w:tc>
            </w:tr>
            <w:tr w:rsidR="00E4284B" w:rsidRPr="00F660B3" w:rsidTr="0061232E">
              <w:trPr>
                <w:trHeight w:val="740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«Армянский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296012, Республика Крым,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Армянск, ул. Иванищева,  10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(36567)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3-13-83</w:t>
                  </w:r>
                </w:p>
                <w:p w:rsidR="00E4284B" w:rsidRPr="00560993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0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100@crimeaedu.ru</w:t>
                    </w:r>
                  </w:hyperlink>
                </w:p>
              </w:tc>
            </w:tr>
            <w:tr w:rsidR="00E4284B" w:rsidRPr="00F660B3" w:rsidTr="0061232E"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«Джанкойский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296100, Республика Крым, 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Джанкой, ул. Калинина, 7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(36564) 3-35-68</w:t>
                  </w:r>
                </w:p>
                <w:p w:rsidR="00E4284B" w:rsidRPr="00560993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1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104@crimeaedu.ru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512"/>
              </w:trPr>
              <w:tc>
                <w:tcPr>
                  <w:tcW w:w="2268" w:type="dxa"/>
                  <w:vAlign w:val="center"/>
                </w:tcPr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«Евпаторийский центр социальных служб для семьи,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297407, Республика Крым,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Евпатория, ул. Демышева, 134,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(36569)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4-44-81</w:t>
                  </w:r>
                </w:p>
                <w:p w:rsidR="00E4284B" w:rsidRPr="00F26CB7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2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106@crimeaedu.ru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522"/>
              </w:trPr>
              <w:tc>
                <w:tcPr>
                  <w:tcW w:w="2268" w:type="dxa"/>
                  <w:vAlign w:val="center"/>
                </w:tcPr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«Керченский центр социальных служб для семьи,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298302, Республика Крым,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Керчь, ул. Войкова,30 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(36561) </w:t>
                  </w:r>
                  <w:r w:rsidRPr="00F26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6-59-82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109@crimeaedu.ru</w:t>
                  </w:r>
                </w:p>
              </w:tc>
            </w:tr>
            <w:tr w:rsidR="00E4284B" w:rsidRPr="00F660B3" w:rsidTr="0061232E">
              <w:tc>
                <w:tcPr>
                  <w:tcW w:w="2268" w:type="dxa"/>
                  <w:vAlign w:val="center"/>
                </w:tcPr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«Красноперекопский городской центр социальных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службдля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семьи, детей и молодежи»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296000, Республика Крым,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7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Красноперекопск, ул. </w:t>
                  </w:r>
                  <w:proofErr w:type="spellStart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Толбухина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17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(36565)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2-37-62</w:t>
                  </w:r>
                </w:p>
                <w:p w:rsidR="00E4284B" w:rsidRPr="00F26CB7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hyperlink r:id="rId23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108@crimeaedu.ru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«Сакский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296500, Республика Крым, г. Саки,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Ленина, 23, каб.5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(36563)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3-09-61</w:t>
                  </w:r>
                </w:p>
                <w:p w:rsidR="00E4284B" w:rsidRPr="00F26CB7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4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117@crimeaedu.ru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755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РК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«Симферопольский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городской центр социальных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службдля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295000, Республика Крым, </w:t>
                  </w:r>
                </w:p>
                <w:p w:rsidR="00E4284B" w:rsidRPr="00DC7DC4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proofErr w:type="spellStart"/>
                  <w:proofErr w:type="gramStart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Симферополь,ул</w:t>
                  </w:r>
                  <w:proofErr w:type="spellEnd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>.</w:t>
                  </w:r>
                  <w:proofErr w:type="gramEnd"/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Горького, 5Б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(3652)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60-12-73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5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120@crimeaedu.ru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616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«Судакский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298000, Республика Крым,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Судак, ул. Октябрьская, 36</w:t>
                  </w:r>
                </w:p>
                <w:p w:rsidR="00E4284B" w:rsidRPr="00793848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(36566) </w:t>
                  </w:r>
                  <w:r w:rsidRPr="006A78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3-15-45</w:t>
                  </w:r>
                </w:p>
                <w:p w:rsidR="00E4284B" w:rsidRPr="00793848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6" w:tooltip="Создать сообщение для выбранных контактов" w:history="1">
                    <w:r w:rsidR="00E4284B" w:rsidRPr="00793848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119@crimeaedu.ru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«Феодосийский центр социальных служб для семьи, </w:t>
                  </w:r>
                  <w:proofErr w:type="spellStart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детейи</w:t>
                  </w:r>
                  <w:proofErr w:type="spellEnd"/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298109, Республика Крым,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Феодосия, ул.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Коробкова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3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(36562)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3-92-60</w:t>
                  </w:r>
                </w:p>
                <w:p w:rsidR="00E4284B" w:rsidRPr="00F26CB7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7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122@crimeaedu.ru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«Ялтинский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298612, г. Ялта, ул. Горького, 5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(3654)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31-47-77</w:t>
                  </w:r>
                </w:p>
                <w:p w:rsidR="00E4284B" w:rsidRPr="00F26CB7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8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124@crimeaedu.ru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«Бахчисарайский районный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298403, Республика Крым,</w:t>
                  </w:r>
                </w:p>
                <w:p w:rsidR="00E4284B" w:rsidRPr="00A578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г. Бахчисарай,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ул.</w:t>
                  </w:r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Симферопольская</w:t>
                  </w:r>
                  <w:proofErr w:type="spellEnd"/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, 32а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(36554)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5-27-71</w:t>
                  </w:r>
                </w:p>
                <w:p w:rsidR="00E4284B" w:rsidRPr="00F26CB7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9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bah_rcsssdm@crimeaedu.ru</w:t>
                    </w:r>
                  </w:hyperlink>
                </w:p>
              </w:tc>
            </w:tr>
            <w:tr w:rsidR="00E4284B" w:rsidRPr="00F660B3" w:rsidTr="0061232E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E4284B" w:rsidRPr="00560993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«Белогорский районный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E4284B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297600, Республика Крым, 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proofErr w:type="spellStart"/>
                  <w:proofErr w:type="gramStart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Белогорск,ул</w:t>
                  </w:r>
                  <w:proofErr w:type="spell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Нижнегорская,93</w:t>
                  </w:r>
                </w:p>
                <w:p w:rsidR="00E4284B" w:rsidRPr="00F26CB7" w:rsidRDefault="00E4284B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(36559)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9-17-95</w:t>
                  </w:r>
                </w:p>
                <w:p w:rsidR="00E4284B" w:rsidRPr="00F26CB7" w:rsidRDefault="001B1127" w:rsidP="001B1127">
                  <w:pPr>
                    <w:framePr w:hSpace="180" w:wrap="around" w:vAnchor="text" w:hAnchor="text" w:x="-312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30" w:tooltip="Создать сообщение для выбранных контактов" w:history="1">
                    <w:r w:rsidR="00E4284B" w:rsidRPr="00F26CB7">
                      <w:rPr>
                        <w:rStyle w:val="a4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103@crimeaedu.ru</w:t>
                    </w:r>
                  </w:hyperlink>
                </w:p>
              </w:tc>
            </w:tr>
          </w:tbl>
          <w:p w:rsidR="00E4284B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Default="00E4284B" w:rsidP="0051116D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или невозможность воспитания ими своих детей).</w:t>
            </w: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6. Справка о наличии и местонахождении братьев, сестер, других близких родственников.</w:t>
            </w: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 xml:space="preserve">7. Документы, подтверждающие право на имущество, жилую площадь (договор о социальном найме или свидетельство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>о собственности, выписка из домовой книги и копия финансово-лицевого счета).</w:t>
            </w: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 xml:space="preserve">8. Решение исполнительных органов о помещении в детский дом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и закреплении жилплощади за воспитанником (или его праве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>на внеочередное получение жилья).</w:t>
            </w: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9. Пенсионная книжка (для получающих пенсию).</w:t>
            </w: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10. Исполнительный лист на взыскание алиментов с родителей (если они лишены родительских прав).</w:t>
            </w: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11. Сберегательная книжка, ценные бумаги и другие документы, если они имелись в личном деле.</w:t>
            </w:r>
          </w:p>
          <w:p w:rsidR="00E4284B" w:rsidRPr="000A4C1F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12. Полис обязательного медицинского страхования.</w:t>
            </w:r>
          </w:p>
          <w:p w:rsidR="00E4284B" w:rsidRDefault="00E4284B" w:rsidP="0051116D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13. Медицинская карта.</w:t>
            </w:r>
          </w:p>
          <w:p w:rsidR="00E4284B" w:rsidRDefault="00E4284B" w:rsidP="0051116D">
            <w:pPr>
              <w:pStyle w:val="a3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p w:rsidR="00E4284B" w:rsidRDefault="00E4284B" w:rsidP="0051116D">
            <w:pPr>
              <w:pStyle w:val="a3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Медицинское обслуживание</w:t>
            </w:r>
          </w:p>
          <w:p w:rsidR="00E4284B" w:rsidRPr="007F6AFA" w:rsidRDefault="00E4284B" w:rsidP="0051116D">
            <w:pPr>
              <w:pStyle w:val="a3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5"/>
              <w:tblW w:w="5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3827"/>
            </w:tblGrid>
            <w:tr w:rsidR="00E4284B" w:rsidRPr="009D52B4" w:rsidTr="0061232E">
              <w:tc>
                <w:tcPr>
                  <w:tcW w:w="1383" w:type="dxa"/>
                </w:tcPr>
                <w:p w:rsidR="00E4284B" w:rsidRPr="009D52B4" w:rsidRDefault="00E4284B" w:rsidP="001B1127">
                  <w:pPr>
                    <w:framePr w:hSpace="180" w:wrap="around" w:vAnchor="text" w:hAnchor="text" w:x="-312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D52B4">
                    <w:rPr>
                      <w:rFonts w:ascii="Times New Roman" w:hAnsi="Times New Roman" w:cs="Times New Roman"/>
                      <w:noProof/>
                      <w:sz w:val="17"/>
                      <w:szCs w:val="17"/>
                    </w:rPr>
                    <w:drawing>
                      <wp:inline distT="0" distB="0" distL="0" distR="0" wp14:anchorId="55AE0582" wp14:editId="10163D12">
                        <wp:extent cx="739775" cy="552450"/>
                        <wp:effectExtent l="19050" t="0" r="3175" b="0"/>
                        <wp:docPr id="15" name="Рисунок 9" descr="C:\Documents and Settings\кадры\Мои документы\Мои рисунки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кадры\Мои документы\Мои рисунки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E4284B" w:rsidRPr="009D52B4" w:rsidRDefault="00E4284B" w:rsidP="001B1127">
                  <w:pPr>
                    <w:framePr w:hSpace="180" w:wrap="around" w:vAnchor="text" w:hAnchor="text" w:x="-312" w:y="1"/>
                    <w:ind w:left="-108" w:right="34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Вам предоставляется бесплатная медицинская помощь в медицинских организациях государственной системы здравоохранения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br/>
                  </w: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и муниципальной системы здравоохранения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путевки в организации отдыха детей и их оздоровления (в санаторно-курортные организации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–</w:t>
                  </w: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при наличии медицинских показаний), а также оплачивается проезд к месту лечения (отдыха) и обратно.</w:t>
                  </w:r>
                </w:p>
              </w:tc>
            </w:tr>
          </w:tbl>
          <w:p w:rsidR="00E4284B" w:rsidRDefault="00E4284B" w:rsidP="0051116D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p w:rsidR="00E4284B" w:rsidRDefault="00E4284B" w:rsidP="0051116D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Имущество и жилое помещение</w:t>
            </w:r>
          </w:p>
          <w:p w:rsidR="00E4284B" w:rsidRPr="006C66AA" w:rsidRDefault="00E4284B" w:rsidP="0051116D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5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9"/>
              <w:gridCol w:w="4180"/>
            </w:tblGrid>
            <w:tr w:rsidR="00E4284B" w:rsidRPr="00C019B0" w:rsidTr="0061232E">
              <w:trPr>
                <w:trHeight w:val="830"/>
              </w:trPr>
              <w:tc>
                <w:tcPr>
                  <w:tcW w:w="1099" w:type="dxa"/>
                </w:tcPr>
                <w:p w:rsidR="00E4284B" w:rsidRPr="00C019B0" w:rsidRDefault="00E4284B" w:rsidP="001B1127">
                  <w:pPr>
                    <w:framePr w:hSpace="180" w:wrap="around" w:vAnchor="text" w:hAnchor="text" w:x="-312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C019B0"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 wp14:anchorId="4031A425" wp14:editId="4B72F9A8">
                        <wp:extent cx="590550" cy="482600"/>
                        <wp:effectExtent l="19050" t="0" r="0" b="0"/>
                        <wp:docPr id="13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</w:tcPr>
                <w:p w:rsidR="00E4284B" w:rsidRPr="00C019B0" w:rsidRDefault="00E4284B" w:rsidP="001B1127">
                  <w:pPr>
                    <w:framePr w:hSpace="180" w:wrap="around" w:vAnchor="text" w:hAnchor="text" w:x="-312" w:y="1"/>
                    <w:ind w:right="-35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Администрация муниципального образования</w:t>
                  </w:r>
                  <w:r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на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те</w:t>
                  </w:r>
                  <w:r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рритории которого Вы зарегистрированы, Вам однократно предоставляет благоустроенное  жилое  помещение специализированного жилищного фонда по договору  найма специализированного жилого помещения, </w:t>
                  </w:r>
                  <w:proofErr w:type="spellStart"/>
                  <w:r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>если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Вы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:</w:t>
                  </w:r>
                </w:p>
              </w:tc>
            </w:tr>
          </w:tbl>
          <w:p w:rsidR="00E4284B" w:rsidRPr="00BE20C5" w:rsidRDefault="00E4284B" w:rsidP="0051116D">
            <w:pPr>
              <w:jc w:val="both"/>
            </w:pPr>
          </w:p>
        </w:tc>
        <w:tc>
          <w:tcPr>
            <w:tcW w:w="4569" w:type="dxa"/>
          </w:tcPr>
          <w:p w:rsidR="00E4284B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84B" w:rsidRPr="00206BE4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образования, науки </w:t>
            </w:r>
          </w:p>
          <w:p w:rsidR="00E4284B" w:rsidRPr="00206BE4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и молодежи Республики Крым</w:t>
            </w:r>
          </w:p>
          <w:p w:rsidR="00E4284B" w:rsidRPr="00206BE4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84B" w:rsidRPr="00206BE4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Крымский республиканский</w:t>
            </w:r>
          </w:p>
          <w:p w:rsidR="00E4284B" w:rsidRPr="00206BE4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социальных служб </w:t>
            </w:r>
          </w:p>
          <w:p w:rsidR="00E4284B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для семьи, детей и молодежи</w:t>
            </w:r>
          </w:p>
          <w:p w:rsidR="00E4284B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284B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3B51" w:rsidRPr="00233B51" w:rsidRDefault="00233B51" w:rsidP="0023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B51">
              <w:rPr>
                <w:rFonts w:ascii="Times New Roman" w:hAnsi="Times New Roman" w:cs="Times New Roman"/>
                <w:sz w:val="26"/>
                <w:szCs w:val="26"/>
              </w:rPr>
              <w:t xml:space="preserve">  КАК ПРЕДУПРЕДИТЬ </w:t>
            </w:r>
          </w:p>
          <w:p w:rsidR="0051116D" w:rsidRDefault="00233B51" w:rsidP="00233B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B51">
              <w:rPr>
                <w:rFonts w:ascii="Times New Roman" w:hAnsi="Times New Roman" w:cs="Times New Roman"/>
                <w:sz w:val="26"/>
                <w:szCs w:val="26"/>
              </w:rPr>
              <w:t>ДЕТСКИЙ СУИЦИД</w:t>
            </w:r>
          </w:p>
          <w:p w:rsidR="0051116D" w:rsidRDefault="0051116D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2E7A" w:rsidRDefault="00E4284B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5E2E7A" w:rsidRDefault="005E2E7A" w:rsidP="005111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63B3" w:rsidRDefault="00233B51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A5AE31">
                  <wp:extent cx="2377440" cy="2676525"/>
                  <wp:effectExtent l="0" t="0" r="381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676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E63B3" w:rsidRDefault="000E63B3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</w:p>
          <w:p w:rsidR="000E63B3" w:rsidRDefault="000E63B3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</w:p>
          <w:p w:rsidR="000E63B3" w:rsidRDefault="000E63B3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</w:p>
          <w:p w:rsidR="000E63B3" w:rsidRDefault="000E63B3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</w:p>
          <w:p w:rsidR="000E63B3" w:rsidRDefault="000E63B3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</w:p>
          <w:p w:rsidR="000E63B3" w:rsidRDefault="000E63B3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</w:p>
          <w:p w:rsidR="000E63B3" w:rsidRDefault="000E63B3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</w:p>
          <w:p w:rsidR="0051116D" w:rsidRPr="0051116D" w:rsidRDefault="001B1127" w:rsidP="0051116D">
            <w:pPr>
              <w:ind w:firstLine="4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Симферополь, 2020</w:t>
            </w:r>
          </w:p>
        </w:tc>
      </w:tr>
    </w:tbl>
    <w:p w:rsidR="0061232E" w:rsidRPr="0061232E" w:rsidRDefault="0061232E" w:rsidP="00830C2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1232E" w:rsidRPr="0061232E" w:rsidSect="000E63B3">
      <w:pgSz w:w="16838" w:h="11906" w:orient="landscape"/>
      <w:pgMar w:top="284" w:right="678" w:bottom="426" w:left="709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22"/>
    <w:rsid w:val="000109BA"/>
    <w:rsid w:val="000E63B3"/>
    <w:rsid w:val="001935B1"/>
    <w:rsid w:val="001B1127"/>
    <w:rsid w:val="0021014D"/>
    <w:rsid w:val="00233B51"/>
    <w:rsid w:val="0035779C"/>
    <w:rsid w:val="00360DA1"/>
    <w:rsid w:val="0051116D"/>
    <w:rsid w:val="005E2E7A"/>
    <w:rsid w:val="005E7C22"/>
    <w:rsid w:val="0060056B"/>
    <w:rsid w:val="0061232E"/>
    <w:rsid w:val="007C7A21"/>
    <w:rsid w:val="007D06D8"/>
    <w:rsid w:val="00830C22"/>
    <w:rsid w:val="00900A20"/>
    <w:rsid w:val="009946AC"/>
    <w:rsid w:val="00E4284B"/>
    <w:rsid w:val="00EF6C38"/>
    <w:rsid w:val="00F3211F"/>
    <w:rsid w:val="00F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D202"/>
  <w15:chartTrackingRefBased/>
  <w15:docId w15:val="{2B9B029A-6130-444E-AAB1-8F66CA30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B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4">
    <w:name w:val="Hyperlink"/>
    <w:uiPriority w:val="99"/>
    <w:unhideWhenUsed/>
    <w:rsid w:val="001935B1"/>
    <w:rPr>
      <w:color w:val="0000FF"/>
      <w:u w:val="single"/>
    </w:rPr>
  </w:style>
  <w:style w:type="table" w:styleId="a5">
    <w:name w:val="Table Grid"/>
    <w:basedOn w:val="a1"/>
    <w:uiPriority w:val="59"/>
    <w:rsid w:val="00E428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E428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@crimeaedu.ru" TargetMode="External"/><Relationship Id="rId13" Type="http://schemas.openxmlformats.org/officeDocument/2006/relationships/hyperlink" Target="mailto:114@crimeaedu.ru" TargetMode="External"/><Relationship Id="rId18" Type="http://schemas.openxmlformats.org/officeDocument/2006/relationships/hyperlink" Target="mailto:123@crimeaedu.ru" TargetMode="External"/><Relationship Id="rId26" Type="http://schemas.openxmlformats.org/officeDocument/2006/relationships/hyperlink" Target="mailto:119@crimea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104@crimeaedu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105@crimeaedu.ru" TargetMode="External"/><Relationship Id="rId12" Type="http://schemas.openxmlformats.org/officeDocument/2006/relationships/hyperlink" Target="mailto:113@crimeaedu.ru" TargetMode="External"/><Relationship Id="rId17" Type="http://schemas.openxmlformats.org/officeDocument/2006/relationships/hyperlink" Target="mailto:121@crimeaedu.ru" TargetMode="External"/><Relationship Id="rId25" Type="http://schemas.openxmlformats.org/officeDocument/2006/relationships/hyperlink" Target="mailto:120@crimeaedu.ru" TargetMode="External"/><Relationship Id="rId33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118@crimeaedu.ru" TargetMode="External"/><Relationship Id="rId20" Type="http://schemas.openxmlformats.org/officeDocument/2006/relationships/hyperlink" Target="mailto:100@crimeaedu.ru" TargetMode="External"/><Relationship Id="rId29" Type="http://schemas.openxmlformats.org/officeDocument/2006/relationships/hyperlink" Target="mailto:bah_rcsssdm@crimeaed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112@crimeaedu.ru" TargetMode="External"/><Relationship Id="rId24" Type="http://schemas.openxmlformats.org/officeDocument/2006/relationships/hyperlink" Target="mailto:117@crimeaedu.ru" TargetMode="External"/><Relationship Id="rId32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mailto:sakirzsssdm@crimeaedu.ru" TargetMode="External"/><Relationship Id="rId23" Type="http://schemas.openxmlformats.org/officeDocument/2006/relationships/hyperlink" Target="mailto:108@crimeaedu.ru" TargetMode="External"/><Relationship Id="rId28" Type="http://schemas.openxmlformats.org/officeDocument/2006/relationships/hyperlink" Target="mailto:124@crimeaedu.ru" TargetMode="External"/><Relationship Id="rId10" Type="http://schemas.openxmlformats.org/officeDocument/2006/relationships/hyperlink" Target="mailto:111@crimeaedu.ru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107@crimeaedu.ru" TargetMode="External"/><Relationship Id="rId14" Type="http://schemas.openxmlformats.org/officeDocument/2006/relationships/hyperlink" Target="mailto:115@crimeaedu.ru" TargetMode="External"/><Relationship Id="rId22" Type="http://schemas.openxmlformats.org/officeDocument/2006/relationships/hyperlink" Target="mailto:106@crimeaedu.ru" TargetMode="External"/><Relationship Id="rId27" Type="http://schemas.openxmlformats.org/officeDocument/2006/relationships/hyperlink" Target="mailto:122@crimeaedu.ru" TargetMode="External"/><Relationship Id="rId30" Type="http://schemas.openxmlformats.org/officeDocument/2006/relationships/hyperlink" Target="mailto:103@crimeaedu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B254-0AA6-4448-AB6C-BE6D8BE2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2019-10-30T08:01:00Z</cp:lastPrinted>
  <dcterms:created xsi:type="dcterms:W3CDTF">2019-10-28T12:27:00Z</dcterms:created>
  <dcterms:modified xsi:type="dcterms:W3CDTF">2021-04-27T13:22:00Z</dcterms:modified>
</cp:coreProperties>
</file>