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78689" w14:textId="19BD3EE2" w:rsidR="000F725E" w:rsidRPr="000F725E" w:rsidRDefault="000F725E" w:rsidP="000F725E">
      <w:pPr>
        <w:spacing w:after="0" w:line="240" w:lineRule="auto"/>
        <w:ind w:firstLine="48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F725E">
        <w:rPr>
          <w:rFonts w:ascii="Times New Roman" w:hAnsi="Times New Roman"/>
          <w:bCs/>
          <w:sz w:val="28"/>
          <w:szCs w:val="28"/>
          <w:lang w:eastAsia="ru-RU"/>
        </w:rPr>
        <w:t xml:space="preserve">На базе ГКУ «КРЦСССДМ» организована подготовка лиц, желающих принять на воспитание в свою семью ребенка, оставшегося без попечения родителей на территории Российской Федерации. </w:t>
      </w:r>
      <w:r w:rsidRPr="000F725E">
        <w:rPr>
          <w:rFonts w:ascii="Times New Roman" w:hAnsi="Times New Roman"/>
          <w:bCs/>
          <w:sz w:val="28"/>
          <w:szCs w:val="28"/>
          <w:lang w:eastAsia="ru-RU"/>
        </w:rPr>
        <w:t xml:space="preserve">В 2025 году всего поступило заявлений </w:t>
      </w:r>
      <w:r w:rsidRPr="000F725E">
        <w:rPr>
          <w:rFonts w:ascii="Times New Roman" w:hAnsi="Times New Roman"/>
          <w:b/>
          <w:sz w:val="28"/>
          <w:szCs w:val="28"/>
          <w:lang w:eastAsia="ru-RU"/>
        </w:rPr>
        <w:t>400</w:t>
      </w:r>
      <w:r w:rsidRPr="000F725E">
        <w:rPr>
          <w:rFonts w:ascii="Times New Roman" w:hAnsi="Times New Roman"/>
          <w:bCs/>
          <w:sz w:val="28"/>
          <w:szCs w:val="28"/>
          <w:lang w:eastAsia="ru-RU"/>
        </w:rPr>
        <w:t xml:space="preserve"> заявлений от кандидатов в приемные родители. В 2025</w:t>
      </w:r>
      <w:r w:rsidRPr="000F725E">
        <w:rPr>
          <w:rFonts w:ascii="Times New Roman" w:hAnsi="Times New Roman"/>
          <w:bCs/>
          <w:sz w:val="28"/>
          <w:szCs w:val="28"/>
          <w:lang w:eastAsia="ru-RU"/>
        </w:rPr>
        <w:t xml:space="preserve"> году прошли подготовку</w:t>
      </w:r>
      <w:r w:rsidRPr="000F725E">
        <w:rPr>
          <w:rFonts w:ascii="Times New Roman" w:hAnsi="Times New Roman"/>
          <w:b/>
          <w:sz w:val="28"/>
          <w:szCs w:val="28"/>
          <w:lang w:eastAsia="ru-RU"/>
        </w:rPr>
        <w:t xml:space="preserve"> 340</w:t>
      </w:r>
      <w:r w:rsidRPr="000F725E">
        <w:rPr>
          <w:rFonts w:ascii="Times New Roman" w:hAnsi="Times New Roman"/>
          <w:bCs/>
          <w:sz w:val="28"/>
          <w:szCs w:val="28"/>
          <w:lang w:eastAsia="ru-RU"/>
        </w:rPr>
        <w:t xml:space="preserve"> гражданин, из ни</w:t>
      </w:r>
      <w:r w:rsidRPr="000F725E">
        <w:rPr>
          <w:rFonts w:ascii="Times New Roman" w:hAnsi="Times New Roman"/>
          <w:b/>
          <w:sz w:val="28"/>
          <w:szCs w:val="28"/>
          <w:lang w:eastAsia="ru-RU"/>
        </w:rPr>
        <w:t>х 168</w:t>
      </w:r>
      <w:r w:rsidRPr="000F725E">
        <w:rPr>
          <w:rFonts w:ascii="Times New Roman" w:hAnsi="Times New Roman"/>
          <w:bCs/>
          <w:sz w:val="28"/>
          <w:szCs w:val="28"/>
          <w:lang w:eastAsia="ru-RU"/>
        </w:rPr>
        <w:t xml:space="preserve"> – желающих стать усыновителем,</w:t>
      </w:r>
      <w:r w:rsidRPr="000F725E">
        <w:rPr>
          <w:rFonts w:ascii="Times New Roman" w:hAnsi="Times New Roman"/>
          <w:b/>
          <w:sz w:val="28"/>
          <w:szCs w:val="28"/>
          <w:lang w:eastAsia="ru-RU"/>
        </w:rPr>
        <w:t xml:space="preserve"> 99</w:t>
      </w:r>
      <w:r w:rsidRPr="000F725E">
        <w:rPr>
          <w:rFonts w:ascii="Times New Roman" w:hAnsi="Times New Roman"/>
          <w:bCs/>
          <w:sz w:val="28"/>
          <w:szCs w:val="28"/>
          <w:lang w:eastAsia="ru-RU"/>
        </w:rPr>
        <w:t>– опекунами/попечителями</w:t>
      </w:r>
      <w:r w:rsidRPr="000F725E">
        <w:rPr>
          <w:rFonts w:ascii="Times New Roman" w:hAnsi="Times New Roman"/>
          <w:b/>
          <w:sz w:val="28"/>
          <w:szCs w:val="28"/>
          <w:lang w:eastAsia="ru-RU"/>
        </w:rPr>
        <w:t>,73</w:t>
      </w:r>
      <w:r w:rsidRPr="000F725E">
        <w:rPr>
          <w:rFonts w:ascii="Times New Roman" w:hAnsi="Times New Roman"/>
          <w:bCs/>
          <w:sz w:val="28"/>
          <w:szCs w:val="28"/>
          <w:lang w:eastAsia="ru-RU"/>
        </w:rPr>
        <w:t xml:space="preserve">– приемными родителями. </w:t>
      </w:r>
      <w:r w:rsidRPr="000F725E">
        <w:rPr>
          <w:rFonts w:ascii="Times New Roman" w:hAnsi="Times New Roman"/>
          <w:bCs/>
          <w:sz w:val="28"/>
          <w:szCs w:val="28"/>
          <w:lang w:eastAsia="ru-RU"/>
        </w:rPr>
        <w:t xml:space="preserve"> Социально-психологическую диагностику прошли</w:t>
      </w:r>
      <w:r w:rsidRPr="000F725E">
        <w:rPr>
          <w:rFonts w:ascii="Times New Roman" w:hAnsi="Times New Roman"/>
          <w:b/>
          <w:sz w:val="28"/>
          <w:szCs w:val="28"/>
          <w:lang w:eastAsia="ru-RU"/>
        </w:rPr>
        <w:t xml:space="preserve"> 203 </w:t>
      </w:r>
      <w:r w:rsidRPr="000F725E">
        <w:rPr>
          <w:rFonts w:ascii="Times New Roman" w:hAnsi="Times New Roman"/>
          <w:bCs/>
          <w:sz w:val="28"/>
          <w:szCs w:val="28"/>
          <w:lang w:eastAsia="ru-RU"/>
        </w:rPr>
        <w:t xml:space="preserve">кандидата. </w:t>
      </w:r>
      <w:r w:rsidRPr="000F725E">
        <w:rPr>
          <w:rFonts w:ascii="Times New Roman" w:hAnsi="Times New Roman"/>
          <w:bCs/>
          <w:sz w:val="28"/>
          <w:szCs w:val="28"/>
          <w:lang w:eastAsia="ru-RU"/>
        </w:rPr>
        <w:t xml:space="preserve">Все кандидаты в усыновители, опекуны, попечители, приемные родители по окончании обучающих семинара получили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Федерации. В 2025 году между ГКУ «КРЦСССДМ» и Национальной родительской ассоциацией социальной поддержки семьи и защиты семейных ценностей» заключено соглашение о сотрудничестве. Психологи, дефектологи и педагоги данных учреждений привлечены к проведению подготовки лиц, желающих принять на воспитание в свою семью ребенка, оставшегося без попечения родителей, в части проведения лекционных занятий школы приёмных родителей, а также передачи практического опыта работы с детьми. </w:t>
      </w:r>
    </w:p>
    <w:p w14:paraId="4555EA5B" w14:textId="1F87B868" w:rsidR="00AB7753" w:rsidRPr="000F725E" w:rsidRDefault="00AB7753" w:rsidP="000F725E">
      <w:pPr>
        <w:jc w:val="both"/>
        <w:rPr>
          <w:sz w:val="28"/>
          <w:szCs w:val="28"/>
        </w:rPr>
      </w:pPr>
    </w:p>
    <w:sectPr w:rsidR="00AB7753" w:rsidRPr="000F7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7F0"/>
    <w:rsid w:val="000C57F0"/>
    <w:rsid w:val="000F725E"/>
    <w:rsid w:val="00AB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754A"/>
  <w15:chartTrackingRefBased/>
  <w15:docId w15:val="{C64D3AD1-DAA0-4C01-A72C-033FCF7D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25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25E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HONOR</cp:lastModifiedBy>
  <cp:revision>2</cp:revision>
  <dcterms:created xsi:type="dcterms:W3CDTF">2026-02-09T13:05:00Z</dcterms:created>
  <dcterms:modified xsi:type="dcterms:W3CDTF">2026-02-09T13:10:00Z</dcterms:modified>
</cp:coreProperties>
</file>